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17253" w14:textId="77777777" w:rsidR="00F462E4" w:rsidRDefault="008E4B77">
      <w:pPr>
        <w:pStyle w:val="normal0"/>
        <w:spacing w:after="0"/>
        <w:jc w:val="center"/>
        <w:rPr>
          <w:b/>
        </w:rPr>
      </w:pPr>
      <w:bookmarkStart w:id="0" w:name="_gjdgxs" w:colFirst="0" w:colLast="0"/>
      <w:bookmarkStart w:id="1" w:name="_GoBack"/>
      <w:bookmarkEnd w:id="0"/>
      <w:bookmarkEnd w:id="1"/>
      <w:r>
        <w:rPr>
          <w:b/>
        </w:rPr>
        <w:t xml:space="preserve">Local Evaluation for </w:t>
      </w:r>
      <w:r>
        <w:rPr>
          <w:b/>
          <w:i/>
        </w:rPr>
        <w:t xml:space="preserve">Central Decatur, Lamoni, Mormon Trail </w:t>
      </w:r>
    </w:p>
    <w:p w14:paraId="559BB111" w14:textId="77777777" w:rsidR="00F462E4" w:rsidRDefault="008E4B77">
      <w:pPr>
        <w:pStyle w:val="normal0"/>
        <w:jc w:val="center"/>
        <w:rPr>
          <w:b/>
        </w:rPr>
      </w:pPr>
      <w:r>
        <w:rPr>
          <w:b/>
        </w:rPr>
        <w:t>2019-2020</w:t>
      </w:r>
    </w:p>
    <w:p w14:paraId="50E4CDFD" w14:textId="77777777" w:rsidR="00F462E4" w:rsidRDefault="008E4B77">
      <w:pPr>
        <w:pStyle w:val="normal0"/>
        <w:rPr>
          <w:b/>
          <w:u w:val="single"/>
        </w:rPr>
      </w:pPr>
      <w:r>
        <w:rPr>
          <w:b/>
          <w:u w:val="single"/>
        </w:rPr>
        <w:t>Overview</w:t>
      </w:r>
    </w:p>
    <w:p w14:paraId="74BF4391" w14:textId="77777777" w:rsidR="00F462E4" w:rsidRDefault="008E4B77">
      <w:pPr>
        <w:pStyle w:val="normal0"/>
      </w:pPr>
      <w:r>
        <w:t xml:space="preserve">To assist grantees with meeting the local evaluation requirements, the Iowa DOE provides a standardized form for local evaluations of the 21st CCLC Programs. Each grantee is required to complete the local evaluation form with data from the previous school year. Each grantee must submit </w:t>
      </w:r>
      <w:r>
        <w:rPr>
          <w:b/>
          <w:smallCaps/>
        </w:rPr>
        <w:t>ONE</w:t>
      </w:r>
      <w:r>
        <w:t xml:space="preserve"> evaluation that encompasses all centers funded by the grantee. Cohorts 9-13 are to be included for reporting data for the previous school year. Reported data will be from the Summer, Fall, and </w:t>
      </w:r>
      <w:proofErr w:type="gramStart"/>
      <w:r>
        <w:t>Spring .</w:t>
      </w:r>
      <w:proofErr w:type="gramEnd"/>
      <w:r>
        <w:t xml:space="preserve"> </w:t>
      </w:r>
    </w:p>
    <w:p w14:paraId="688FF7A7" w14:textId="77777777" w:rsidR="00F462E4" w:rsidRDefault="008E4B77">
      <w:pPr>
        <w:pStyle w:val="normal0"/>
      </w:pPr>
      <w:r>
        <w:t xml:space="preserve">The table below lists the eight required sections of the local evaluation. Each section includes a checklist of required items to include. </w:t>
      </w:r>
    </w:p>
    <w:p w14:paraId="761CA3BF" w14:textId="77777777" w:rsidR="00F462E4" w:rsidRDefault="008E4B77">
      <w:pPr>
        <w:pStyle w:val="normal0"/>
      </w:pPr>
      <w:r>
        <w:t>The completed form should be saved with the filename &lt;</w:t>
      </w:r>
      <w:r>
        <w:rPr>
          <w:b/>
        </w:rPr>
        <w:t>Grantee</w:t>
      </w:r>
      <w:r>
        <w:t xml:space="preserve"> </w:t>
      </w:r>
      <w:r>
        <w:rPr>
          <w:b/>
        </w:rPr>
        <w:t>Name</w:t>
      </w:r>
      <w:r>
        <w:t xml:space="preserve"> 21st CCLC Local Evaluation Form 2019-2020&gt;. The form must be completed and submitted in Word format. </w:t>
      </w:r>
    </w:p>
    <w:p w14:paraId="43C2CDAC" w14:textId="77777777" w:rsidR="00F462E4" w:rsidRDefault="008E4B77">
      <w:pPr>
        <w:pStyle w:val="normal0"/>
        <w:rPr>
          <w:b/>
          <w:i/>
          <w:color w:val="FF0000"/>
        </w:rPr>
      </w:pPr>
      <w:r>
        <w:rPr>
          <w:b/>
          <w:i/>
          <w:color w:val="FF0000"/>
        </w:rPr>
        <w:t>(Note: Instructions and clarifications are shown in RED.)</w:t>
      </w:r>
    </w:p>
    <w:tbl>
      <w:tblPr>
        <w:tblStyle w:val="a"/>
        <w:tblW w:w="5172"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970"/>
        <w:gridCol w:w="1202"/>
      </w:tblGrid>
      <w:tr w:rsidR="00F462E4" w14:paraId="4A9D1C6B"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0" w:type="dxa"/>
            <w:tcBorders>
              <w:top w:val="single" w:sz="18" w:space="0" w:color="000000"/>
              <w:left w:val="single" w:sz="18" w:space="0" w:color="000000"/>
            </w:tcBorders>
          </w:tcPr>
          <w:p w14:paraId="23591FEB" w14:textId="77777777" w:rsidR="00F462E4" w:rsidRDefault="008E4B77">
            <w:pPr>
              <w:pStyle w:val="normal0"/>
            </w:pPr>
            <w:r>
              <w:t>Required Section</w:t>
            </w:r>
          </w:p>
        </w:tc>
        <w:tc>
          <w:tcPr>
            <w:tcW w:w="1202" w:type="dxa"/>
            <w:tcBorders>
              <w:top w:val="single" w:sz="18" w:space="0" w:color="000000"/>
              <w:right w:val="single" w:sz="18" w:space="0" w:color="000000"/>
            </w:tcBorders>
          </w:tcPr>
          <w:p w14:paraId="2D2A4B72"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32025A9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08582412"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General Information</w:t>
            </w:r>
          </w:p>
        </w:tc>
        <w:tc>
          <w:tcPr>
            <w:tcW w:w="1202" w:type="dxa"/>
            <w:tcBorders>
              <w:right w:val="single" w:sz="18" w:space="0" w:color="000000"/>
            </w:tcBorders>
          </w:tcPr>
          <w:p w14:paraId="386C68E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13BB7D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1F5AFEF2"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Introduction/Executive Summary</w:t>
            </w:r>
          </w:p>
        </w:tc>
        <w:tc>
          <w:tcPr>
            <w:tcW w:w="1202" w:type="dxa"/>
            <w:tcBorders>
              <w:right w:val="single" w:sz="18" w:space="0" w:color="000000"/>
            </w:tcBorders>
          </w:tcPr>
          <w:p w14:paraId="00F34F7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240A57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3B08440B"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Demographic Data</w:t>
            </w:r>
          </w:p>
        </w:tc>
        <w:tc>
          <w:tcPr>
            <w:tcW w:w="1202" w:type="dxa"/>
            <w:tcBorders>
              <w:right w:val="single" w:sz="18" w:space="0" w:color="000000"/>
            </w:tcBorders>
          </w:tcPr>
          <w:p w14:paraId="47271AE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8AF285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45182530"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GPRA Measures</w:t>
            </w:r>
          </w:p>
        </w:tc>
        <w:tc>
          <w:tcPr>
            <w:tcW w:w="1202" w:type="dxa"/>
            <w:tcBorders>
              <w:right w:val="single" w:sz="18" w:space="0" w:color="000000"/>
            </w:tcBorders>
          </w:tcPr>
          <w:p w14:paraId="4A57784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9D4BF1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12AA9F6B"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Local Objectives</w:t>
            </w:r>
          </w:p>
        </w:tc>
        <w:tc>
          <w:tcPr>
            <w:tcW w:w="1202" w:type="dxa"/>
            <w:tcBorders>
              <w:right w:val="single" w:sz="18" w:space="0" w:color="000000"/>
            </w:tcBorders>
          </w:tcPr>
          <w:p w14:paraId="36B2863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ABB5B4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71B44CB1"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Anecdotal Data</w:t>
            </w:r>
          </w:p>
        </w:tc>
        <w:tc>
          <w:tcPr>
            <w:tcW w:w="1202" w:type="dxa"/>
            <w:tcBorders>
              <w:right w:val="single" w:sz="18" w:space="0" w:color="000000"/>
            </w:tcBorders>
          </w:tcPr>
          <w:p w14:paraId="2CEF131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CF0633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tcBorders>
          </w:tcPr>
          <w:p w14:paraId="30A88B8E"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Sustainability Plans</w:t>
            </w:r>
          </w:p>
        </w:tc>
        <w:tc>
          <w:tcPr>
            <w:tcW w:w="1202" w:type="dxa"/>
            <w:tcBorders>
              <w:right w:val="single" w:sz="18" w:space="0" w:color="000000"/>
            </w:tcBorders>
          </w:tcPr>
          <w:p w14:paraId="4CFE903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32B6AFB"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970" w:type="dxa"/>
            <w:tcBorders>
              <w:left w:val="single" w:sz="18" w:space="0" w:color="000000"/>
              <w:bottom w:val="single" w:sz="18" w:space="0" w:color="000000"/>
            </w:tcBorders>
          </w:tcPr>
          <w:p w14:paraId="0D1AA313" w14:textId="77777777" w:rsidR="00F462E4" w:rsidRDefault="008E4B77">
            <w:pPr>
              <w:pStyle w:val="normal0"/>
              <w:numPr>
                <w:ilvl w:val="0"/>
                <w:numId w:val="8"/>
              </w:numPr>
              <w:pBdr>
                <w:top w:val="nil"/>
                <w:left w:val="nil"/>
                <w:bottom w:val="nil"/>
                <w:right w:val="nil"/>
                <w:between w:val="nil"/>
              </w:pBdr>
              <w:spacing w:after="160" w:line="259" w:lineRule="auto"/>
            </w:pPr>
            <w:r>
              <w:rPr>
                <w:b w:val="0"/>
                <w:color w:val="000000"/>
              </w:rPr>
              <w:t>Summary and Recommendations</w:t>
            </w:r>
          </w:p>
        </w:tc>
        <w:tc>
          <w:tcPr>
            <w:tcW w:w="1202" w:type="dxa"/>
            <w:tcBorders>
              <w:bottom w:val="single" w:sz="18" w:space="0" w:color="000000"/>
              <w:right w:val="single" w:sz="18" w:space="0" w:color="000000"/>
            </w:tcBorders>
          </w:tcPr>
          <w:p w14:paraId="51EED9E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43B41220" w14:textId="77777777" w:rsidR="00F462E4" w:rsidRDefault="00F462E4">
      <w:pPr>
        <w:pStyle w:val="normal0"/>
      </w:pPr>
    </w:p>
    <w:p w14:paraId="6E282186" w14:textId="77777777" w:rsidR="00F462E4" w:rsidRDefault="008E4B77">
      <w:pPr>
        <w:pStyle w:val="normal0"/>
      </w:pPr>
      <w:r>
        <w:br w:type="page"/>
      </w:r>
    </w:p>
    <w:p w14:paraId="149B11F6"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General Information</w:t>
      </w:r>
    </w:p>
    <w:tbl>
      <w:tblPr>
        <w:tblStyle w:val="a0"/>
        <w:tblW w:w="5061"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859"/>
        <w:gridCol w:w="1202"/>
      </w:tblGrid>
      <w:tr w:rsidR="00F462E4" w14:paraId="3BBF7538"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9" w:type="dxa"/>
            <w:tcBorders>
              <w:top w:val="single" w:sz="18" w:space="0" w:color="8EAADB"/>
              <w:left w:val="single" w:sz="18" w:space="0" w:color="8EAADB"/>
            </w:tcBorders>
          </w:tcPr>
          <w:p w14:paraId="1C0CBCA6" w14:textId="77777777" w:rsidR="00F462E4" w:rsidRDefault="008E4B77">
            <w:pPr>
              <w:pStyle w:val="normal0"/>
            </w:pPr>
            <w:r>
              <w:t>General Information Required Elements</w:t>
            </w:r>
          </w:p>
        </w:tc>
        <w:tc>
          <w:tcPr>
            <w:tcW w:w="1202" w:type="dxa"/>
            <w:tcBorders>
              <w:top w:val="single" w:sz="18" w:space="0" w:color="8EAADB"/>
              <w:right w:val="single" w:sz="18" w:space="0" w:color="8EAADB"/>
            </w:tcBorders>
          </w:tcPr>
          <w:p w14:paraId="2FADDB36"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0AFE277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859" w:type="dxa"/>
            <w:tcBorders>
              <w:left w:val="single" w:sz="18" w:space="0" w:color="8EAADB"/>
            </w:tcBorders>
          </w:tcPr>
          <w:p w14:paraId="3B00AD93" w14:textId="77777777" w:rsidR="00F462E4" w:rsidRDefault="008E4B77">
            <w:pPr>
              <w:pStyle w:val="normal0"/>
            </w:pPr>
            <w:r>
              <w:rPr>
                <w:b w:val="0"/>
              </w:rPr>
              <w:t>Basic Information Table</w:t>
            </w:r>
          </w:p>
        </w:tc>
        <w:tc>
          <w:tcPr>
            <w:tcW w:w="1202" w:type="dxa"/>
            <w:tcBorders>
              <w:right w:val="single" w:sz="18" w:space="0" w:color="8EAADB"/>
            </w:tcBorders>
          </w:tcPr>
          <w:p w14:paraId="240FBE2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4860C8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3859" w:type="dxa"/>
            <w:tcBorders>
              <w:left w:val="single" w:sz="18" w:space="0" w:color="8EAADB"/>
              <w:bottom w:val="single" w:sz="18" w:space="0" w:color="8EAADB"/>
            </w:tcBorders>
          </w:tcPr>
          <w:p w14:paraId="533D0FDE" w14:textId="77777777" w:rsidR="00F462E4" w:rsidRDefault="008E4B77">
            <w:pPr>
              <w:pStyle w:val="normal0"/>
            </w:pPr>
            <w:r>
              <w:rPr>
                <w:b w:val="0"/>
              </w:rPr>
              <w:t>Center Information Table</w:t>
            </w:r>
          </w:p>
        </w:tc>
        <w:tc>
          <w:tcPr>
            <w:tcW w:w="1202" w:type="dxa"/>
            <w:tcBorders>
              <w:bottom w:val="single" w:sz="18" w:space="0" w:color="8EAADB"/>
              <w:right w:val="single" w:sz="18" w:space="0" w:color="8EAADB"/>
            </w:tcBorders>
          </w:tcPr>
          <w:p w14:paraId="6896995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559A7F89" w14:textId="77777777" w:rsidR="00F462E4" w:rsidRDefault="00F462E4">
      <w:pPr>
        <w:pStyle w:val="normal0"/>
        <w:rPr>
          <w:b/>
        </w:rPr>
      </w:pPr>
    </w:p>
    <w:tbl>
      <w:tblPr>
        <w:tblStyle w:val="a1"/>
        <w:tblW w:w="9314" w:type="dxa"/>
        <w:tblBorders>
          <w:top w:val="single" w:sz="18" w:space="0" w:color="8EAADB"/>
          <w:left w:val="single" w:sz="18" w:space="0" w:color="8EAADB"/>
          <w:bottom w:val="single" w:sz="18" w:space="0" w:color="8EAADB"/>
          <w:right w:val="single" w:sz="18" w:space="0" w:color="8EAADB"/>
          <w:insideH w:val="single" w:sz="4" w:space="0" w:color="4472C4"/>
          <w:insideV w:val="single" w:sz="4" w:space="0" w:color="4472C4"/>
        </w:tblBorders>
        <w:tblLayout w:type="fixed"/>
        <w:tblLook w:val="0400" w:firstRow="0" w:lastRow="0" w:firstColumn="0" w:lastColumn="0" w:noHBand="0" w:noVBand="1"/>
      </w:tblPr>
      <w:tblGrid>
        <w:gridCol w:w="4657"/>
        <w:gridCol w:w="4657"/>
      </w:tblGrid>
      <w:tr w:rsidR="00F462E4" w14:paraId="75E8763B" w14:textId="77777777">
        <w:tc>
          <w:tcPr>
            <w:tcW w:w="9314" w:type="dxa"/>
            <w:gridSpan w:val="2"/>
            <w:shd w:val="clear" w:color="auto" w:fill="8EAADB"/>
          </w:tcPr>
          <w:p w14:paraId="231BA07C" w14:textId="77777777" w:rsidR="00F462E4" w:rsidRDefault="008E4B77">
            <w:pPr>
              <w:pStyle w:val="normal0"/>
              <w:jc w:val="center"/>
              <w:rPr>
                <w:b/>
              </w:rPr>
            </w:pPr>
            <w:r>
              <w:rPr>
                <w:b/>
              </w:rPr>
              <w:t>Basic Information Table</w:t>
            </w:r>
          </w:p>
        </w:tc>
      </w:tr>
      <w:tr w:rsidR="00F462E4" w14:paraId="7F622B44" w14:textId="77777777">
        <w:tc>
          <w:tcPr>
            <w:tcW w:w="4657" w:type="dxa"/>
            <w:shd w:val="clear" w:color="auto" w:fill="D9E2F3"/>
          </w:tcPr>
          <w:p w14:paraId="720CB6AF" w14:textId="77777777" w:rsidR="00F462E4" w:rsidRDefault="008E4B77">
            <w:pPr>
              <w:pStyle w:val="normal0"/>
              <w:rPr>
                <w:b/>
              </w:rPr>
            </w:pPr>
            <w:r>
              <w:rPr>
                <w:b/>
              </w:rPr>
              <w:t>Item</w:t>
            </w:r>
          </w:p>
        </w:tc>
        <w:tc>
          <w:tcPr>
            <w:tcW w:w="4657" w:type="dxa"/>
            <w:shd w:val="clear" w:color="auto" w:fill="D9E2F3"/>
          </w:tcPr>
          <w:p w14:paraId="6CC93E26" w14:textId="77777777" w:rsidR="00F462E4" w:rsidRDefault="008E4B77">
            <w:pPr>
              <w:pStyle w:val="normal0"/>
              <w:rPr>
                <w:b/>
              </w:rPr>
            </w:pPr>
            <w:r>
              <w:rPr>
                <w:b/>
              </w:rPr>
              <w:t>Information</w:t>
            </w:r>
          </w:p>
        </w:tc>
      </w:tr>
      <w:tr w:rsidR="00F462E4" w14:paraId="0E1BEB02" w14:textId="77777777">
        <w:tc>
          <w:tcPr>
            <w:tcW w:w="4657" w:type="dxa"/>
          </w:tcPr>
          <w:p w14:paraId="7422CC75" w14:textId="77777777" w:rsidR="00F462E4" w:rsidRDefault="008E4B77">
            <w:pPr>
              <w:pStyle w:val="normal0"/>
            </w:pPr>
            <w:r>
              <w:t>Date Form Submitted</w:t>
            </w:r>
          </w:p>
        </w:tc>
        <w:tc>
          <w:tcPr>
            <w:tcW w:w="4657" w:type="dxa"/>
          </w:tcPr>
          <w:p w14:paraId="760A8EF9" w14:textId="77777777" w:rsidR="00F462E4" w:rsidRDefault="008E4B77">
            <w:pPr>
              <w:pStyle w:val="normal0"/>
              <w:rPr>
                <w:b/>
              </w:rPr>
            </w:pPr>
            <w:r>
              <w:rPr>
                <w:b/>
              </w:rPr>
              <w:t>February 9, 2021</w:t>
            </w:r>
          </w:p>
        </w:tc>
      </w:tr>
      <w:tr w:rsidR="00F462E4" w14:paraId="1FC85A8E" w14:textId="77777777">
        <w:tc>
          <w:tcPr>
            <w:tcW w:w="4657" w:type="dxa"/>
          </w:tcPr>
          <w:p w14:paraId="60136BA4" w14:textId="77777777" w:rsidR="00F462E4" w:rsidRDefault="008E4B77">
            <w:pPr>
              <w:pStyle w:val="normal0"/>
            </w:pPr>
            <w:r>
              <w:t>Grantee Name</w:t>
            </w:r>
          </w:p>
        </w:tc>
        <w:tc>
          <w:tcPr>
            <w:tcW w:w="4657" w:type="dxa"/>
          </w:tcPr>
          <w:p w14:paraId="64154A18" w14:textId="77777777" w:rsidR="00F462E4" w:rsidRDefault="008E4B77">
            <w:pPr>
              <w:pStyle w:val="normal0"/>
              <w:rPr>
                <w:b/>
              </w:rPr>
            </w:pPr>
            <w:r>
              <w:rPr>
                <w:b/>
              </w:rPr>
              <w:t>Central Decatur CSD</w:t>
            </w:r>
          </w:p>
        </w:tc>
      </w:tr>
      <w:tr w:rsidR="00F462E4" w14:paraId="64DCAA9D" w14:textId="77777777">
        <w:tc>
          <w:tcPr>
            <w:tcW w:w="4657" w:type="dxa"/>
          </w:tcPr>
          <w:p w14:paraId="6446B946" w14:textId="77777777" w:rsidR="00F462E4" w:rsidRDefault="008E4B77">
            <w:pPr>
              <w:pStyle w:val="normal0"/>
            </w:pPr>
            <w:r>
              <w:t>Program Director Name</w:t>
            </w:r>
          </w:p>
        </w:tc>
        <w:tc>
          <w:tcPr>
            <w:tcW w:w="4657" w:type="dxa"/>
          </w:tcPr>
          <w:p w14:paraId="083E9B68" w14:textId="77777777" w:rsidR="00F462E4" w:rsidRDefault="008E4B77">
            <w:pPr>
              <w:pStyle w:val="normal0"/>
              <w:rPr>
                <w:b/>
              </w:rPr>
            </w:pPr>
            <w:r>
              <w:rPr>
                <w:b/>
              </w:rPr>
              <w:t>Amy Whittington</w:t>
            </w:r>
          </w:p>
        </w:tc>
      </w:tr>
      <w:tr w:rsidR="00F462E4" w14:paraId="63DE8691" w14:textId="77777777">
        <w:tc>
          <w:tcPr>
            <w:tcW w:w="4657" w:type="dxa"/>
          </w:tcPr>
          <w:p w14:paraId="008A2DF8" w14:textId="77777777" w:rsidR="00F462E4" w:rsidRDefault="008E4B77">
            <w:pPr>
              <w:pStyle w:val="normal0"/>
            </w:pPr>
            <w:r>
              <w:t>Program Director E-mail</w:t>
            </w:r>
          </w:p>
        </w:tc>
        <w:tc>
          <w:tcPr>
            <w:tcW w:w="4657" w:type="dxa"/>
          </w:tcPr>
          <w:p w14:paraId="501229E8" w14:textId="77777777" w:rsidR="00F462E4" w:rsidRDefault="008E4B77">
            <w:pPr>
              <w:pStyle w:val="normal0"/>
              <w:rPr>
                <w:b/>
              </w:rPr>
            </w:pPr>
            <w:proofErr w:type="gramStart"/>
            <w:r>
              <w:rPr>
                <w:b/>
              </w:rPr>
              <w:t>amy.whittington@centraldecatur.org</w:t>
            </w:r>
            <w:proofErr w:type="gramEnd"/>
          </w:p>
        </w:tc>
      </w:tr>
      <w:tr w:rsidR="00F462E4" w14:paraId="264EB5CE" w14:textId="77777777">
        <w:tc>
          <w:tcPr>
            <w:tcW w:w="4657" w:type="dxa"/>
          </w:tcPr>
          <w:p w14:paraId="6ADD5372" w14:textId="77777777" w:rsidR="00F462E4" w:rsidRDefault="008E4B77">
            <w:pPr>
              <w:pStyle w:val="normal0"/>
            </w:pPr>
            <w:r>
              <w:t>Program Director Phone</w:t>
            </w:r>
          </w:p>
        </w:tc>
        <w:tc>
          <w:tcPr>
            <w:tcW w:w="4657" w:type="dxa"/>
          </w:tcPr>
          <w:p w14:paraId="47D73666" w14:textId="77777777" w:rsidR="00F462E4" w:rsidRDefault="008E4B77">
            <w:pPr>
              <w:pStyle w:val="normal0"/>
              <w:rPr>
                <w:b/>
              </w:rPr>
            </w:pPr>
            <w:r>
              <w:rPr>
                <w:b/>
              </w:rPr>
              <w:t>641-446-4452</w:t>
            </w:r>
          </w:p>
        </w:tc>
      </w:tr>
      <w:tr w:rsidR="00F462E4" w14:paraId="6D0A8A10" w14:textId="77777777">
        <w:tc>
          <w:tcPr>
            <w:tcW w:w="4657" w:type="dxa"/>
          </w:tcPr>
          <w:p w14:paraId="34A17601" w14:textId="77777777" w:rsidR="00F462E4" w:rsidRDefault="008E4B77">
            <w:pPr>
              <w:pStyle w:val="normal0"/>
            </w:pPr>
            <w:r>
              <w:t>Evaluator Name</w:t>
            </w:r>
          </w:p>
        </w:tc>
        <w:tc>
          <w:tcPr>
            <w:tcW w:w="4657" w:type="dxa"/>
          </w:tcPr>
          <w:p w14:paraId="3138D9DC" w14:textId="77777777" w:rsidR="00F462E4" w:rsidRDefault="008E4B77">
            <w:pPr>
              <w:pStyle w:val="normal0"/>
              <w:rPr>
                <w:b/>
              </w:rPr>
            </w:pPr>
            <w:r>
              <w:rPr>
                <w:b/>
              </w:rPr>
              <w:t>Ann Schlapia</w:t>
            </w:r>
          </w:p>
        </w:tc>
      </w:tr>
      <w:tr w:rsidR="00F462E4" w14:paraId="713AB79E" w14:textId="77777777">
        <w:tc>
          <w:tcPr>
            <w:tcW w:w="4657" w:type="dxa"/>
          </w:tcPr>
          <w:p w14:paraId="485F6A0B" w14:textId="77777777" w:rsidR="00F462E4" w:rsidRDefault="008E4B77">
            <w:pPr>
              <w:pStyle w:val="normal0"/>
            </w:pPr>
            <w:r>
              <w:t>Evaluator E-mail</w:t>
            </w:r>
          </w:p>
        </w:tc>
        <w:tc>
          <w:tcPr>
            <w:tcW w:w="4657" w:type="dxa"/>
          </w:tcPr>
          <w:p w14:paraId="0F7406EF" w14:textId="77777777" w:rsidR="00F462E4" w:rsidRDefault="008E4B77">
            <w:pPr>
              <w:pStyle w:val="normal0"/>
              <w:rPr>
                <w:b/>
              </w:rPr>
            </w:pPr>
            <w:r>
              <w:rPr>
                <w:rFonts w:ascii="Roboto" w:eastAsia="Roboto" w:hAnsi="Roboto" w:cs="Roboto"/>
                <w:b/>
                <w:sz w:val="21"/>
                <w:szCs w:val="21"/>
              </w:rPr>
              <w:t>annmschlapia@gmail.com</w:t>
            </w:r>
          </w:p>
        </w:tc>
      </w:tr>
      <w:tr w:rsidR="00F462E4" w14:paraId="6342FD72" w14:textId="77777777">
        <w:tc>
          <w:tcPr>
            <w:tcW w:w="4657" w:type="dxa"/>
          </w:tcPr>
          <w:p w14:paraId="74A31C76" w14:textId="77777777" w:rsidR="00F462E4" w:rsidRDefault="008E4B77">
            <w:pPr>
              <w:pStyle w:val="normal0"/>
            </w:pPr>
            <w:r>
              <w:t>Evaluator Phone</w:t>
            </w:r>
          </w:p>
        </w:tc>
        <w:tc>
          <w:tcPr>
            <w:tcW w:w="4657" w:type="dxa"/>
          </w:tcPr>
          <w:p w14:paraId="3087C2A5" w14:textId="77777777" w:rsidR="00F462E4" w:rsidRDefault="008E4B77">
            <w:pPr>
              <w:pStyle w:val="normal0"/>
              <w:rPr>
                <w:b/>
              </w:rPr>
            </w:pPr>
            <w:r>
              <w:rPr>
                <w:b/>
              </w:rPr>
              <w:t>641-202-4828</w:t>
            </w:r>
          </w:p>
        </w:tc>
      </w:tr>
      <w:tr w:rsidR="00F462E4" w14:paraId="161C744E" w14:textId="77777777">
        <w:tc>
          <w:tcPr>
            <w:tcW w:w="4657" w:type="dxa"/>
          </w:tcPr>
          <w:p w14:paraId="1C01DF86" w14:textId="77777777" w:rsidR="00F462E4" w:rsidRDefault="008E4B77">
            <w:pPr>
              <w:pStyle w:val="normal0"/>
            </w:pPr>
            <w:r>
              <w:t>Additional Information from Grantee (optional)</w:t>
            </w:r>
          </w:p>
        </w:tc>
        <w:tc>
          <w:tcPr>
            <w:tcW w:w="4657" w:type="dxa"/>
          </w:tcPr>
          <w:p w14:paraId="0EE8DABE" w14:textId="77777777" w:rsidR="00F462E4" w:rsidRDefault="00F462E4">
            <w:pPr>
              <w:pStyle w:val="normal0"/>
              <w:rPr>
                <w:b/>
              </w:rPr>
            </w:pPr>
          </w:p>
        </w:tc>
      </w:tr>
    </w:tbl>
    <w:p w14:paraId="5CA6A089" w14:textId="77777777" w:rsidR="00F462E4" w:rsidRDefault="00F462E4">
      <w:pPr>
        <w:pStyle w:val="normal0"/>
        <w:rPr>
          <w:b/>
        </w:rPr>
      </w:pPr>
    </w:p>
    <w:tbl>
      <w:tblPr>
        <w:tblStyle w:val="a2"/>
        <w:tblW w:w="9314" w:type="dxa"/>
        <w:tblBorders>
          <w:top w:val="single" w:sz="18" w:space="0" w:color="8EAADB"/>
          <w:left w:val="single" w:sz="18" w:space="0" w:color="8EAADB"/>
          <w:bottom w:val="single" w:sz="18" w:space="0" w:color="8EAADB"/>
          <w:right w:val="single" w:sz="18" w:space="0" w:color="8EAADB"/>
          <w:insideH w:val="single" w:sz="4" w:space="0" w:color="4472C4"/>
          <w:insideV w:val="single" w:sz="4" w:space="0" w:color="4472C4"/>
        </w:tblBorders>
        <w:tblLayout w:type="fixed"/>
        <w:tblLook w:val="0400" w:firstRow="0" w:lastRow="0" w:firstColumn="0" w:lastColumn="0" w:noHBand="0" w:noVBand="1"/>
      </w:tblPr>
      <w:tblGrid>
        <w:gridCol w:w="4657"/>
        <w:gridCol w:w="4657"/>
      </w:tblGrid>
      <w:tr w:rsidR="00F462E4" w14:paraId="11CE3F1C" w14:textId="77777777">
        <w:tc>
          <w:tcPr>
            <w:tcW w:w="9314" w:type="dxa"/>
            <w:gridSpan w:val="2"/>
            <w:shd w:val="clear" w:color="auto" w:fill="8EAADB"/>
          </w:tcPr>
          <w:p w14:paraId="7F699D8E" w14:textId="77777777" w:rsidR="00F462E4" w:rsidRDefault="008E4B77">
            <w:pPr>
              <w:pStyle w:val="normal0"/>
              <w:jc w:val="center"/>
              <w:rPr>
                <w:b/>
              </w:rPr>
            </w:pPr>
            <w:r>
              <w:rPr>
                <w:b/>
              </w:rPr>
              <w:t>Center Information Table</w:t>
            </w:r>
          </w:p>
        </w:tc>
      </w:tr>
      <w:tr w:rsidR="00F462E4" w14:paraId="50BD1995" w14:textId="77777777">
        <w:tc>
          <w:tcPr>
            <w:tcW w:w="4657" w:type="dxa"/>
            <w:shd w:val="clear" w:color="auto" w:fill="D9E2F3"/>
          </w:tcPr>
          <w:p w14:paraId="3057C5A7" w14:textId="77777777" w:rsidR="00F462E4" w:rsidRDefault="008E4B77">
            <w:pPr>
              <w:pStyle w:val="normal0"/>
              <w:rPr>
                <w:b/>
              </w:rPr>
            </w:pPr>
            <w:r>
              <w:rPr>
                <w:b/>
              </w:rPr>
              <w:t>Cohort</w:t>
            </w:r>
          </w:p>
        </w:tc>
        <w:tc>
          <w:tcPr>
            <w:tcW w:w="4657" w:type="dxa"/>
            <w:shd w:val="clear" w:color="auto" w:fill="D9E2F3"/>
          </w:tcPr>
          <w:p w14:paraId="32465F27" w14:textId="77777777" w:rsidR="00F462E4" w:rsidRDefault="008E4B77">
            <w:pPr>
              <w:pStyle w:val="normal0"/>
              <w:rPr>
                <w:b/>
              </w:rPr>
            </w:pPr>
            <w:r>
              <w:rPr>
                <w:b/>
              </w:rPr>
              <w:t>Centers</w:t>
            </w:r>
          </w:p>
        </w:tc>
      </w:tr>
      <w:tr w:rsidR="00F462E4" w14:paraId="4CD42A6D" w14:textId="77777777">
        <w:tc>
          <w:tcPr>
            <w:tcW w:w="4657" w:type="dxa"/>
            <w:shd w:val="clear" w:color="auto" w:fill="D9E2F3"/>
          </w:tcPr>
          <w:p w14:paraId="018B4EBC" w14:textId="77777777" w:rsidR="00F462E4" w:rsidRDefault="008E4B77">
            <w:pPr>
              <w:pStyle w:val="normal0"/>
              <w:rPr>
                <w:b/>
                <w:i/>
                <w:color w:val="FF0000"/>
              </w:rPr>
            </w:pPr>
            <w:r>
              <w:rPr>
                <w:b/>
                <w:i/>
                <w:color w:val="FF0000"/>
              </w:rPr>
              <w:t>(If not in a cohort, leave that cohort info blank)</w:t>
            </w:r>
          </w:p>
        </w:tc>
        <w:tc>
          <w:tcPr>
            <w:tcW w:w="4657" w:type="dxa"/>
            <w:shd w:val="clear" w:color="auto" w:fill="D9E2F3"/>
          </w:tcPr>
          <w:p w14:paraId="58584176" w14:textId="77777777" w:rsidR="00F462E4" w:rsidRDefault="008E4B77">
            <w:pPr>
              <w:pStyle w:val="normal0"/>
              <w:rPr>
                <w:b/>
                <w:i/>
                <w:color w:val="FF0000"/>
              </w:rPr>
            </w:pPr>
            <w:r>
              <w:rPr>
                <w:b/>
                <w:i/>
                <w:color w:val="FF0000"/>
              </w:rPr>
              <w:t>(Enter Names of Centers, separated by commas)</w:t>
            </w:r>
          </w:p>
        </w:tc>
      </w:tr>
      <w:tr w:rsidR="00F462E4" w14:paraId="5BD3662F" w14:textId="77777777">
        <w:tc>
          <w:tcPr>
            <w:tcW w:w="4657" w:type="dxa"/>
          </w:tcPr>
          <w:p w14:paraId="026C85BF" w14:textId="77777777" w:rsidR="00F462E4" w:rsidRDefault="008E4B77">
            <w:pPr>
              <w:pStyle w:val="normal0"/>
            </w:pPr>
            <w:r>
              <w:t>Cohort 10</w:t>
            </w:r>
          </w:p>
        </w:tc>
        <w:tc>
          <w:tcPr>
            <w:tcW w:w="4657" w:type="dxa"/>
          </w:tcPr>
          <w:p w14:paraId="1853A451" w14:textId="77777777" w:rsidR="00F462E4" w:rsidRDefault="00F462E4">
            <w:pPr>
              <w:pStyle w:val="normal0"/>
              <w:rPr>
                <w:b/>
              </w:rPr>
            </w:pPr>
          </w:p>
        </w:tc>
      </w:tr>
      <w:tr w:rsidR="00F462E4" w14:paraId="2BE109C6" w14:textId="77777777">
        <w:tc>
          <w:tcPr>
            <w:tcW w:w="4657" w:type="dxa"/>
          </w:tcPr>
          <w:p w14:paraId="5803F0BD" w14:textId="77777777" w:rsidR="00F462E4" w:rsidRDefault="008E4B77">
            <w:pPr>
              <w:pStyle w:val="normal0"/>
            </w:pPr>
            <w:r>
              <w:t>Cohort 11</w:t>
            </w:r>
          </w:p>
        </w:tc>
        <w:tc>
          <w:tcPr>
            <w:tcW w:w="4657" w:type="dxa"/>
          </w:tcPr>
          <w:p w14:paraId="2A37706F" w14:textId="77777777" w:rsidR="00F462E4" w:rsidRDefault="00F462E4">
            <w:pPr>
              <w:pStyle w:val="normal0"/>
              <w:rPr>
                <w:b/>
              </w:rPr>
            </w:pPr>
          </w:p>
        </w:tc>
      </w:tr>
      <w:tr w:rsidR="00F462E4" w14:paraId="10DE1B81" w14:textId="77777777">
        <w:tc>
          <w:tcPr>
            <w:tcW w:w="4657" w:type="dxa"/>
          </w:tcPr>
          <w:p w14:paraId="7340B44A" w14:textId="77777777" w:rsidR="00F462E4" w:rsidRDefault="008E4B77">
            <w:pPr>
              <w:pStyle w:val="normal0"/>
            </w:pPr>
            <w:r>
              <w:t>Cohort 12</w:t>
            </w:r>
          </w:p>
        </w:tc>
        <w:tc>
          <w:tcPr>
            <w:tcW w:w="4657" w:type="dxa"/>
          </w:tcPr>
          <w:p w14:paraId="1451600A" w14:textId="77777777" w:rsidR="00F462E4" w:rsidRDefault="008E4B77">
            <w:pPr>
              <w:pStyle w:val="normal0"/>
              <w:rPr>
                <w:b/>
              </w:rPr>
            </w:pPr>
            <w:r>
              <w:rPr>
                <w:b/>
              </w:rPr>
              <w:t>CD South Elem, CD North Elem, Lamoni Elem, Mormon Trail Elem</w:t>
            </w:r>
          </w:p>
        </w:tc>
      </w:tr>
      <w:tr w:rsidR="00F462E4" w14:paraId="2AE891DC" w14:textId="77777777">
        <w:tc>
          <w:tcPr>
            <w:tcW w:w="4657" w:type="dxa"/>
          </w:tcPr>
          <w:p w14:paraId="33D1DC5C" w14:textId="77777777" w:rsidR="00F462E4" w:rsidRDefault="008E4B77">
            <w:pPr>
              <w:pStyle w:val="normal0"/>
            </w:pPr>
            <w:r>
              <w:t>Cohort 13</w:t>
            </w:r>
          </w:p>
        </w:tc>
        <w:tc>
          <w:tcPr>
            <w:tcW w:w="4657" w:type="dxa"/>
          </w:tcPr>
          <w:p w14:paraId="14FF8D9E" w14:textId="77777777" w:rsidR="00F462E4" w:rsidRDefault="00F462E4">
            <w:pPr>
              <w:pStyle w:val="normal0"/>
              <w:rPr>
                <w:b/>
              </w:rPr>
            </w:pPr>
          </w:p>
        </w:tc>
      </w:tr>
      <w:tr w:rsidR="00F462E4" w14:paraId="57A9B747" w14:textId="77777777">
        <w:tc>
          <w:tcPr>
            <w:tcW w:w="4657" w:type="dxa"/>
          </w:tcPr>
          <w:p w14:paraId="373065E3" w14:textId="77777777" w:rsidR="00F462E4" w:rsidRDefault="008E4B77">
            <w:pPr>
              <w:pStyle w:val="normal0"/>
            </w:pPr>
            <w:r>
              <w:t>Cohort 14</w:t>
            </w:r>
          </w:p>
        </w:tc>
        <w:tc>
          <w:tcPr>
            <w:tcW w:w="4657" w:type="dxa"/>
          </w:tcPr>
          <w:p w14:paraId="56C17B72" w14:textId="77777777" w:rsidR="00F462E4" w:rsidRDefault="00F462E4">
            <w:pPr>
              <w:pStyle w:val="normal0"/>
              <w:rPr>
                <w:b/>
              </w:rPr>
            </w:pPr>
          </w:p>
        </w:tc>
      </w:tr>
      <w:tr w:rsidR="00F462E4" w14:paraId="5943BE98" w14:textId="77777777">
        <w:tc>
          <w:tcPr>
            <w:tcW w:w="4657" w:type="dxa"/>
          </w:tcPr>
          <w:p w14:paraId="24E90A18" w14:textId="77777777" w:rsidR="00F462E4" w:rsidRDefault="008E4B77">
            <w:pPr>
              <w:pStyle w:val="normal0"/>
            </w:pPr>
            <w:r>
              <w:t>Additional Information from Grantee (optional)</w:t>
            </w:r>
          </w:p>
        </w:tc>
        <w:tc>
          <w:tcPr>
            <w:tcW w:w="4657" w:type="dxa"/>
          </w:tcPr>
          <w:p w14:paraId="1B34F265" w14:textId="77777777" w:rsidR="00F462E4" w:rsidRDefault="00F462E4">
            <w:pPr>
              <w:pStyle w:val="normal0"/>
              <w:rPr>
                <w:b/>
              </w:rPr>
            </w:pPr>
          </w:p>
        </w:tc>
      </w:tr>
    </w:tbl>
    <w:p w14:paraId="16F3A603" w14:textId="77777777" w:rsidR="00F462E4" w:rsidRDefault="00F462E4">
      <w:pPr>
        <w:pStyle w:val="normal0"/>
        <w:rPr>
          <w:b/>
        </w:rPr>
      </w:pPr>
    </w:p>
    <w:p w14:paraId="1C347DEF" w14:textId="77777777" w:rsidR="00F462E4" w:rsidRDefault="008E4B77">
      <w:pPr>
        <w:pStyle w:val="normal0"/>
        <w:rPr>
          <w:b/>
        </w:rPr>
      </w:pPr>
      <w:r>
        <w:rPr>
          <w:b/>
          <w:color w:val="FF0000"/>
        </w:rPr>
        <w:t>Note:</w:t>
      </w:r>
      <w:r>
        <w:rPr>
          <w:b/>
        </w:rPr>
        <w:t xml:space="preserve"> If you are in Cohort 15, you will report your data next year (We always report the previous year’s data in the local evaluations).</w:t>
      </w:r>
    </w:p>
    <w:p w14:paraId="24D0002F" w14:textId="77777777" w:rsidR="00F462E4" w:rsidRDefault="008E4B77">
      <w:pPr>
        <w:pStyle w:val="normal0"/>
        <w:rPr>
          <w:b/>
        </w:rPr>
      </w:pPr>
      <w:r>
        <w:br w:type="page"/>
      </w:r>
    </w:p>
    <w:p w14:paraId="5AA3D40E"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Introduction/Executive Summary</w:t>
      </w:r>
    </w:p>
    <w:tbl>
      <w:tblPr>
        <w:tblStyle w:val="a3"/>
        <w:tblW w:w="6228"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026"/>
        <w:gridCol w:w="1202"/>
      </w:tblGrid>
      <w:tr w:rsidR="00F462E4" w14:paraId="6503068C"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6" w:type="dxa"/>
            <w:tcBorders>
              <w:top w:val="single" w:sz="18" w:space="0" w:color="F4B083"/>
              <w:left w:val="single" w:sz="18" w:space="0" w:color="F4B083"/>
            </w:tcBorders>
          </w:tcPr>
          <w:p w14:paraId="5A0AF3C7" w14:textId="77777777" w:rsidR="00F462E4" w:rsidRDefault="008E4B77">
            <w:pPr>
              <w:pStyle w:val="normal0"/>
            </w:pPr>
            <w:r>
              <w:t>Introduction/Executive Summary Required Elements</w:t>
            </w:r>
          </w:p>
        </w:tc>
        <w:tc>
          <w:tcPr>
            <w:tcW w:w="1202" w:type="dxa"/>
            <w:tcBorders>
              <w:top w:val="single" w:sz="18" w:space="0" w:color="F4B083"/>
              <w:right w:val="single" w:sz="18" w:space="0" w:color="F4B083"/>
            </w:tcBorders>
          </w:tcPr>
          <w:p w14:paraId="7136F933"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566E0A3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401F0DCA" w14:textId="77777777" w:rsidR="00F462E4" w:rsidRDefault="008E4B77">
            <w:pPr>
              <w:pStyle w:val="normal0"/>
            </w:pPr>
            <w:r>
              <w:rPr>
                <w:b w:val="0"/>
              </w:rPr>
              <w:t>Program Implementation</w:t>
            </w:r>
          </w:p>
        </w:tc>
        <w:tc>
          <w:tcPr>
            <w:tcW w:w="1202" w:type="dxa"/>
            <w:tcBorders>
              <w:right w:val="single" w:sz="18" w:space="0" w:color="F4B083"/>
            </w:tcBorders>
          </w:tcPr>
          <w:p w14:paraId="0260CB9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7480F2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568B7F1B"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Needs Assessment Process</w:t>
            </w:r>
          </w:p>
        </w:tc>
        <w:tc>
          <w:tcPr>
            <w:tcW w:w="1202" w:type="dxa"/>
            <w:tcBorders>
              <w:right w:val="single" w:sz="18" w:space="0" w:color="F4B083"/>
            </w:tcBorders>
          </w:tcPr>
          <w:p w14:paraId="4098217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1A49F5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127ACF06"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Key People Involved</w:t>
            </w:r>
          </w:p>
        </w:tc>
        <w:tc>
          <w:tcPr>
            <w:tcW w:w="1202" w:type="dxa"/>
            <w:tcBorders>
              <w:right w:val="single" w:sz="18" w:space="0" w:color="F4B083"/>
            </w:tcBorders>
          </w:tcPr>
          <w:p w14:paraId="0C64C9F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0758B29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738260B7"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Development of Objectives</w:t>
            </w:r>
          </w:p>
        </w:tc>
        <w:tc>
          <w:tcPr>
            <w:tcW w:w="1202" w:type="dxa"/>
            <w:tcBorders>
              <w:right w:val="single" w:sz="18" w:space="0" w:color="F4B083"/>
            </w:tcBorders>
          </w:tcPr>
          <w:p w14:paraId="6BC5339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56EE80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70C763FA" w14:textId="77777777" w:rsidR="00F462E4" w:rsidRDefault="008E4B77">
            <w:pPr>
              <w:pStyle w:val="normal0"/>
            </w:pPr>
            <w:r>
              <w:rPr>
                <w:b w:val="0"/>
              </w:rPr>
              <w:t>Program Description</w:t>
            </w:r>
          </w:p>
        </w:tc>
        <w:tc>
          <w:tcPr>
            <w:tcW w:w="1202" w:type="dxa"/>
            <w:tcBorders>
              <w:right w:val="single" w:sz="18" w:space="0" w:color="F4B083"/>
            </w:tcBorders>
          </w:tcPr>
          <w:p w14:paraId="2C535EF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07C512D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5AC6F94D"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Program days and hours</w:t>
            </w:r>
          </w:p>
        </w:tc>
        <w:tc>
          <w:tcPr>
            <w:tcW w:w="1202" w:type="dxa"/>
            <w:tcBorders>
              <w:right w:val="single" w:sz="18" w:space="0" w:color="F4B083"/>
            </w:tcBorders>
          </w:tcPr>
          <w:p w14:paraId="1E56ECB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B96C8A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2E705F1B"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List of activities</w:t>
            </w:r>
          </w:p>
        </w:tc>
        <w:tc>
          <w:tcPr>
            <w:tcW w:w="1202" w:type="dxa"/>
            <w:tcBorders>
              <w:right w:val="single" w:sz="18" w:space="0" w:color="F4B083"/>
            </w:tcBorders>
          </w:tcPr>
          <w:p w14:paraId="27FD4D9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A41D40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229CF2AF"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Location of centers</w:t>
            </w:r>
          </w:p>
        </w:tc>
        <w:tc>
          <w:tcPr>
            <w:tcW w:w="1202" w:type="dxa"/>
            <w:tcBorders>
              <w:right w:val="single" w:sz="18" w:space="0" w:color="F4B083"/>
            </w:tcBorders>
          </w:tcPr>
          <w:p w14:paraId="7A16DDA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176F79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2A6F659C"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Attendance requirements</w:t>
            </w:r>
          </w:p>
        </w:tc>
        <w:tc>
          <w:tcPr>
            <w:tcW w:w="1202" w:type="dxa"/>
            <w:tcBorders>
              <w:right w:val="single" w:sz="18" w:space="0" w:color="F4B083"/>
            </w:tcBorders>
          </w:tcPr>
          <w:p w14:paraId="0E99E87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3DCCB8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tcBorders>
          </w:tcPr>
          <w:p w14:paraId="0C043837"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Governance (board, director, etc.)</w:t>
            </w:r>
          </w:p>
        </w:tc>
        <w:tc>
          <w:tcPr>
            <w:tcW w:w="1202" w:type="dxa"/>
            <w:tcBorders>
              <w:right w:val="single" w:sz="18" w:space="0" w:color="F4B083"/>
            </w:tcBorders>
          </w:tcPr>
          <w:p w14:paraId="18ED54D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33B3A4E"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6" w:type="dxa"/>
            <w:tcBorders>
              <w:left w:val="single" w:sz="18" w:space="0" w:color="F4B083"/>
              <w:bottom w:val="single" w:sz="18" w:space="0" w:color="F4B083"/>
            </w:tcBorders>
          </w:tcPr>
          <w:p w14:paraId="28787A1F" w14:textId="77777777" w:rsidR="00F462E4" w:rsidRDefault="008E4B77">
            <w:pPr>
              <w:pStyle w:val="normal0"/>
            </w:pPr>
            <w:r>
              <w:rPr>
                <w:b w:val="0"/>
              </w:rPr>
              <w:t>Program Highlights</w:t>
            </w:r>
          </w:p>
        </w:tc>
        <w:tc>
          <w:tcPr>
            <w:tcW w:w="1202" w:type="dxa"/>
            <w:tcBorders>
              <w:bottom w:val="single" w:sz="18" w:space="0" w:color="F4B083"/>
              <w:right w:val="single" w:sz="18" w:space="0" w:color="F4B083"/>
            </w:tcBorders>
          </w:tcPr>
          <w:p w14:paraId="30F1B1B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52389C19" w14:textId="77777777" w:rsidR="00F462E4" w:rsidRDefault="00F462E4">
      <w:pPr>
        <w:pStyle w:val="normal0"/>
        <w:rPr>
          <w:b/>
        </w:rPr>
      </w:pPr>
    </w:p>
    <w:p w14:paraId="60C95C26" w14:textId="77777777" w:rsidR="00F462E4" w:rsidRDefault="008E4B77">
      <w:pPr>
        <w:pStyle w:val="normal0"/>
        <w:pBdr>
          <w:top w:val="single" w:sz="18" w:space="1" w:color="F4B083"/>
          <w:left w:val="single" w:sz="18" w:space="4" w:color="F4B083"/>
          <w:bottom w:val="single" w:sz="18" w:space="1" w:color="F4B083"/>
          <w:right w:val="single" w:sz="18" w:space="4" w:color="F4B083"/>
        </w:pBdr>
      </w:pPr>
      <w:r>
        <w:t>Type or copy and paste Introduction/Executive Summary here.</w:t>
      </w:r>
    </w:p>
    <w:p w14:paraId="27E0FB51"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Cardinal Muscle and the Saints After-school Program represent a collaborative project resulting from the combined efforts of Central Decatur Community School District and the Mormon Trail Community School District. They had a very successful program in grant cycle eight with numerous benefits for all involved. In grant cycle twelve, another local district was added, Lamoni Community School District. This center is also located in Decatur County and shares a superintendent with Central Decatur CSD. High poverty numbers and isolation were compelling reasons to expand the grant to include students in this district. Close proximity and shared governance were strong factors in the consideration of this expansion as well. The addition of this district allows the benefits of shared resources (many community members cross over in a variety of roles), as well as enables all children in Decatur County to be provided with much needed services.</w:t>
      </w:r>
    </w:p>
    <w:p w14:paraId="7D162046"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share resources, responsibilities, and risks related to the 21st Century program. Each site contributes to the grant’s operations, programming and quality corresponding with individual areas of expertise and mission alignment. The project is closely aligned with each district’s goals as well as the overall CSIP goals of creating a safe learning environment and increasing math and reading achievement. Intentionally designed intervention activities for reading and math are purposefully integrated into the program. After-school tutoring is closely connected with individual student goals in order to remediate any reading or math deficiencies. Reading comprehension and vocabulary strategies and math problem solving are regularly utilized to help students meet their proficiency goals. A unique feature of the four 21st CCLC </w:t>
      </w:r>
      <w:r>
        <w:rPr>
          <w:rFonts w:ascii="Times New Roman" w:eastAsia="Times New Roman" w:hAnsi="Times New Roman" w:cs="Times New Roman"/>
          <w:sz w:val="24"/>
          <w:szCs w:val="24"/>
        </w:rPr>
        <w:lastRenderedPageBreak/>
        <w:t>centers is the close alignment of the project goals with the student's daily achievement to best help promote and sustain student success. Each of these goals are designed to help with the early identification of students who need intervention and provide those students with individualized interventions that target the specific areas of student need.</w:t>
      </w:r>
    </w:p>
    <w:p w14:paraId="54E11311"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Decatur County Coalition Committee was established to serve as the collaborative board. This group has quarterly meetings throughout the past year to provide guidance, consistency, and support for all four centers. </w:t>
      </w:r>
    </w:p>
    <w:p w14:paraId="59A553E8"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centers have established before school </w:t>
      </w:r>
      <w:proofErr w:type="gramStart"/>
      <w:r>
        <w:rPr>
          <w:rFonts w:ascii="Times New Roman" w:eastAsia="Times New Roman" w:hAnsi="Times New Roman" w:cs="Times New Roman"/>
          <w:sz w:val="24"/>
          <w:szCs w:val="24"/>
        </w:rPr>
        <w:t>programs which</w:t>
      </w:r>
      <w:proofErr w:type="gramEnd"/>
      <w:r>
        <w:rPr>
          <w:rFonts w:ascii="Times New Roman" w:eastAsia="Times New Roman" w:hAnsi="Times New Roman" w:cs="Times New Roman"/>
          <w:sz w:val="24"/>
          <w:szCs w:val="24"/>
        </w:rPr>
        <w:t xml:space="preserve"> allow an intentional time for teachers and staff to touch base with students. This practice ensures the development of positive relationships and engenders a positive start for everyone’s school day. Throughout the past several years, teachers have undergone training with Carol Dweck’s growth mindset materials and Ruby Payne’s poverty framework. These are employed in the early morning time together to hopefully bridge any issues that students may carry from home as they transition into their school day; it also supports their social-emotional growth and learning.</w:t>
      </w:r>
    </w:p>
    <w:p w14:paraId="3690D83A"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Dynamic and </w:t>
      </w:r>
      <w:proofErr w:type="gramStart"/>
      <w:r>
        <w:rPr>
          <w:rFonts w:ascii="Times New Roman" w:eastAsia="Times New Roman" w:hAnsi="Times New Roman" w:cs="Times New Roman"/>
          <w:sz w:val="24"/>
          <w:szCs w:val="24"/>
        </w:rPr>
        <w:t>well-organized</w:t>
      </w:r>
      <w:proofErr w:type="gramEnd"/>
      <w:r>
        <w:rPr>
          <w:rFonts w:ascii="Times New Roman" w:eastAsia="Times New Roman" w:hAnsi="Times New Roman" w:cs="Times New Roman"/>
          <w:sz w:val="24"/>
          <w:szCs w:val="24"/>
        </w:rPr>
        <w:t xml:space="preserve"> after school programs are offered at all sites. All programs begin as soon as school dismisses and last until 5:30 p.m. The existing sites offered summer academic maintenance and academic enrichment programs. Program delivery differs slightly at each site in order to accommodate unique community differences and to maximize the opportunity to facilitate student success; however, each center has depended on four groups for staffing.</w:t>
      </w:r>
    </w:p>
    <w:p w14:paraId="6DC406F4"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 sites in Decatur County meet the needs of area students: Lamoni Elementary in Lamoni, Ia, South Elementary and North Elementary sites in Leon, IA and Mormon Trail Elementary in Humeston, IA.  Any Kindergarten through sixth grade student attending school at Lamoni, Central Decatur or Mormon Trail is eligible to attend programming at no cost.</w:t>
      </w:r>
    </w:p>
    <w:p w14:paraId="144BAF56"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Mormon Trail offers before school programming Monday through Friday from 7:00-8:00 am.  After school programs run Monday through Thursday from 3:30-5:30pm, and early out Fridays, twice a month, programming is provided from 1:00-5:30pm.  Lamoni offers a before and after school program for students in the elementary, grades kindergarten to fifth grade, Monday through Friday.  The before school program runs from 7-8 am.  The after school program runs from 3-5 pm.  On Friday early outs, the program runs from 1-4 pm. </w:t>
      </w:r>
      <w:r>
        <w:rPr>
          <w:rFonts w:ascii="Times New Roman" w:eastAsia="Times New Roman" w:hAnsi="Times New Roman" w:cs="Times New Roman"/>
          <w:sz w:val="24"/>
          <w:szCs w:val="24"/>
          <w:highlight w:val="white"/>
        </w:rPr>
        <w:t xml:space="preserve">Central Decatur offers a morning and afternoon program for students at both North and South Elementary.  Our morning program runs from 7:00-8:00 Monday through Friday.   The afternoon program runs from 3:00-5:30 Monday through Thursday.  If our school has an early out for Teacher Professional Development or Parent Teacher Conferences, Cardinal Muscle provides programming on those days from 12:45-5:30. </w:t>
      </w:r>
    </w:p>
    <w:p w14:paraId="369230E9" w14:textId="77777777" w:rsidR="00F462E4" w:rsidRDefault="00F462E4">
      <w:pPr>
        <w:pStyle w:val="normal0"/>
        <w:spacing w:line="276" w:lineRule="auto"/>
        <w:rPr>
          <w:rFonts w:ascii="Trebuchet MS" w:eastAsia="Trebuchet MS" w:hAnsi="Trebuchet MS" w:cs="Trebuchet MS"/>
        </w:rPr>
      </w:pPr>
    </w:p>
    <w:p w14:paraId="216B3D1A" w14:textId="77777777" w:rsidR="00F462E4" w:rsidRDefault="008E4B77">
      <w:pPr>
        <w:pStyle w:val="normal0"/>
      </w:pPr>
      <w:r>
        <w:br w:type="page"/>
      </w:r>
    </w:p>
    <w:p w14:paraId="2A13DBD9"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Demographic Data</w:t>
      </w:r>
    </w:p>
    <w:tbl>
      <w:tblPr>
        <w:tblStyle w:val="a4"/>
        <w:tblW w:w="7102"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900"/>
        <w:gridCol w:w="1202"/>
      </w:tblGrid>
      <w:tr w:rsidR="00F462E4" w14:paraId="72B8CB5D"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00" w:type="dxa"/>
            <w:tcBorders>
              <w:top w:val="single" w:sz="18" w:space="0" w:color="538135"/>
              <w:left w:val="single" w:sz="18" w:space="0" w:color="538135"/>
              <w:bottom w:val="single" w:sz="18" w:space="0" w:color="538135"/>
            </w:tcBorders>
          </w:tcPr>
          <w:p w14:paraId="56E5DFA9" w14:textId="77777777" w:rsidR="00F462E4" w:rsidRDefault="008E4B77">
            <w:pPr>
              <w:pStyle w:val="normal0"/>
            </w:pPr>
            <w:r>
              <w:t>Demographic Data Required Elements</w:t>
            </w:r>
          </w:p>
        </w:tc>
        <w:tc>
          <w:tcPr>
            <w:tcW w:w="1202" w:type="dxa"/>
            <w:tcBorders>
              <w:top w:val="single" w:sz="18" w:space="0" w:color="538135"/>
              <w:bottom w:val="single" w:sz="18" w:space="0" w:color="538135"/>
              <w:right w:val="single" w:sz="18" w:space="0" w:color="538135"/>
            </w:tcBorders>
          </w:tcPr>
          <w:p w14:paraId="4BC22957"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7EFB4D9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top w:val="single" w:sz="18" w:space="0" w:color="538135"/>
              <w:left w:val="single" w:sz="18" w:space="0" w:color="538135"/>
            </w:tcBorders>
          </w:tcPr>
          <w:p w14:paraId="365EAA0B" w14:textId="77777777" w:rsidR="00F462E4" w:rsidRDefault="008E4B77">
            <w:pPr>
              <w:pStyle w:val="normal0"/>
            </w:pPr>
            <w:r>
              <w:rPr>
                <w:b w:val="0"/>
              </w:rPr>
              <w:t>2019-2020 School Year Attendance Tables</w:t>
            </w:r>
          </w:p>
        </w:tc>
        <w:tc>
          <w:tcPr>
            <w:tcW w:w="1202" w:type="dxa"/>
            <w:tcBorders>
              <w:top w:val="single" w:sz="18" w:space="0" w:color="538135"/>
              <w:right w:val="single" w:sz="18" w:space="0" w:color="538135"/>
            </w:tcBorders>
          </w:tcPr>
          <w:p w14:paraId="68AE3A3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4C238A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09DD0B0E"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2019-2020 School Year Attendance Summary Table</w:t>
            </w:r>
          </w:p>
        </w:tc>
        <w:tc>
          <w:tcPr>
            <w:tcW w:w="1202" w:type="dxa"/>
            <w:tcBorders>
              <w:right w:val="single" w:sz="18" w:space="0" w:color="538135"/>
            </w:tcBorders>
          </w:tcPr>
          <w:p w14:paraId="7FFDC02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27B62F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6A03D1B4"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2019-2020 School Year Attendance Ethnicity Table</w:t>
            </w:r>
          </w:p>
        </w:tc>
        <w:tc>
          <w:tcPr>
            <w:tcW w:w="1202" w:type="dxa"/>
            <w:tcBorders>
              <w:right w:val="single" w:sz="18" w:space="0" w:color="538135"/>
            </w:tcBorders>
          </w:tcPr>
          <w:p w14:paraId="2F90D65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031129B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32900FF2"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2019-2020 School Year Attendance Special Needs Table</w:t>
            </w:r>
          </w:p>
        </w:tc>
        <w:tc>
          <w:tcPr>
            <w:tcW w:w="1202" w:type="dxa"/>
            <w:tcBorders>
              <w:right w:val="single" w:sz="18" w:space="0" w:color="538135"/>
            </w:tcBorders>
          </w:tcPr>
          <w:p w14:paraId="5BC0809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BB2829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447A5907" w14:textId="77777777" w:rsidR="00F462E4" w:rsidRDefault="008E4B77">
            <w:pPr>
              <w:pStyle w:val="normal0"/>
            </w:pPr>
            <w:r>
              <w:rPr>
                <w:b w:val="0"/>
              </w:rPr>
              <w:t>Summer of 2019 Attendance Tables</w:t>
            </w:r>
          </w:p>
        </w:tc>
        <w:tc>
          <w:tcPr>
            <w:tcW w:w="1202" w:type="dxa"/>
            <w:tcBorders>
              <w:right w:val="single" w:sz="18" w:space="0" w:color="538135"/>
            </w:tcBorders>
          </w:tcPr>
          <w:p w14:paraId="24B62B9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634C2F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0A47B831"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Summer of 2019 Attendance Summary Table</w:t>
            </w:r>
          </w:p>
        </w:tc>
        <w:tc>
          <w:tcPr>
            <w:tcW w:w="1202" w:type="dxa"/>
            <w:tcBorders>
              <w:right w:val="single" w:sz="18" w:space="0" w:color="538135"/>
            </w:tcBorders>
          </w:tcPr>
          <w:p w14:paraId="7C71D63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ECE0A75"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212871A6"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Summer of 2019 Attendance Ethnicity Table</w:t>
            </w:r>
          </w:p>
        </w:tc>
        <w:tc>
          <w:tcPr>
            <w:tcW w:w="1202" w:type="dxa"/>
            <w:tcBorders>
              <w:right w:val="single" w:sz="18" w:space="0" w:color="538135"/>
            </w:tcBorders>
          </w:tcPr>
          <w:p w14:paraId="279CA0B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243329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01740805"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Summer of 2019 Attendance Special Needs Table</w:t>
            </w:r>
          </w:p>
        </w:tc>
        <w:tc>
          <w:tcPr>
            <w:tcW w:w="1202" w:type="dxa"/>
            <w:tcBorders>
              <w:right w:val="single" w:sz="18" w:space="0" w:color="538135"/>
            </w:tcBorders>
          </w:tcPr>
          <w:p w14:paraId="5B644F4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86CB22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56F976B8" w14:textId="77777777" w:rsidR="00F462E4" w:rsidRDefault="008E4B77">
            <w:pPr>
              <w:pStyle w:val="normal0"/>
            </w:pPr>
            <w:r>
              <w:rPr>
                <w:b w:val="0"/>
              </w:rPr>
              <w:t>Attendance Discussion</w:t>
            </w:r>
          </w:p>
        </w:tc>
        <w:tc>
          <w:tcPr>
            <w:tcW w:w="1202" w:type="dxa"/>
            <w:tcBorders>
              <w:right w:val="single" w:sz="18" w:space="0" w:color="538135"/>
            </w:tcBorders>
          </w:tcPr>
          <w:p w14:paraId="3B4C47D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52C987E"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7CFBAB6D" w14:textId="77777777" w:rsidR="00F462E4" w:rsidRDefault="008E4B77">
            <w:pPr>
              <w:pStyle w:val="normal0"/>
            </w:pPr>
            <w:r>
              <w:rPr>
                <w:b w:val="0"/>
              </w:rPr>
              <w:t>Partnerships</w:t>
            </w:r>
          </w:p>
        </w:tc>
        <w:tc>
          <w:tcPr>
            <w:tcW w:w="1202" w:type="dxa"/>
            <w:tcBorders>
              <w:right w:val="single" w:sz="18" w:space="0" w:color="538135"/>
            </w:tcBorders>
          </w:tcPr>
          <w:p w14:paraId="5DEC816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0657CB4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2AE2F856" w14:textId="77777777" w:rsidR="00F462E4" w:rsidRDefault="008E4B77">
            <w:pPr>
              <w:pStyle w:val="normal0"/>
              <w:numPr>
                <w:ilvl w:val="0"/>
                <w:numId w:val="4"/>
              </w:numPr>
              <w:pBdr>
                <w:top w:val="nil"/>
                <w:left w:val="nil"/>
                <w:bottom w:val="nil"/>
                <w:right w:val="nil"/>
                <w:between w:val="nil"/>
              </w:pBdr>
              <w:spacing w:after="160" w:line="259" w:lineRule="auto"/>
              <w:rPr>
                <w:color w:val="000000"/>
              </w:rPr>
            </w:pPr>
            <w:r>
              <w:rPr>
                <w:b w:val="0"/>
                <w:color w:val="000000"/>
              </w:rPr>
              <w:t>Partnerships Table</w:t>
            </w:r>
          </w:p>
        </w:tc>
        <w:tc>
          <w:tcPr>
            <w:tcW w:w="1202" w:type="dxa"/>
            <w:tcBorders>
              <w:right w:val="single" w:sz="18" w:space="0" w:color="538135"/>
            </w:tcBorders>
          </w:tcPr>
          <w:p w14:paraId="605DB78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F3F409B"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tcBorders>
          </w:tcPr>
          <w:p w14:paraId="711D6270" w14:textId="77777777" w:rsidR="00F462E4" w:rsidRDefault="008E4B77">
            <w:pPr>
              <w:pStyle w:val="normal0"/>
              <w:numPr>
                <w:ilvl w:val="0"/>
                <w:numId w:val="4"/>
              </w:numPr>
              <w:pBdr>
                <w:top w:val="nil"/>
                <w:left w:val="nil"/>
                <w:bottom w:val="nil"/>
                <w:right w:val="nil"/>
                <w:between w:val="nil"/>
              </w:pBdr>
              <w:spacing w:after="160" w:line="259" w:lineRule="auto"/>
              <w:rPr>
                <w:color w:val="000000"/>
              </w:rPr>
            </w:pPr>
            <w:r>
              <w:rPr>
                <w:b w:val="0"/>
                <w:color w:val="000000"/>
              </w:rPr>
              <w:t>Partnerships Discussion</w:t>
            </w:r>
          </w:p>
        </w:tc>
        <w:tc>
          <w:tcPr>
            <w:tcW w:w="1202" w:type="dxa"/>
            <w:tcBorders>
              <w:right w:val="single" w:sz="18" w:space="0" w:color="538135"/>
            </w:tcBorders>
          </w:tcPr>
          <w:p w14:paraId="0F565D2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E625F9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900" w:type="dxa"/>
            <w:tcBorders>
              <w:left w:val="single" w:sz="18" w:space="0" w:color="538135"/>
              <w:bottom w:val="single" w:sz="18" w:space="0" w:color="538135"/>
            </w:tcBorders>
          </w:tcPr>
          <w:p w14:paraId="389E6C0D" w14:textId="77777777" w:rsidR="00F462E4" w:rsidRDefault="008E4B77">
            <w:pPr>
              <w:pStyle w:val="normal0"/>
            </w:pPr>
            <w:r>
              <w:rPr>
                <w:b w:val="0"/>
              </w:rPr>
              <w:t>Parent Involvement Information and Discussion</w:t>
            </w:r>
          </w:p>
        </w:tc>
        <w:tc>
          <w:tcPr>
            <w:tcW w:w="1202" w:type="dxa"/>
            <w:tcBorders>
              <w:bottom w:val="single" w:sz="18" w:space="0" w:color="538135"/>
              <w:right w:val="single" w:sz="18" w:space="0" w:color="538135"/>
            </w:tcBorders>
          </w:tcPr>
          <w:p w14:paraId="30A3FE5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3EF954CE" w14:textId="77777777" w:rsidR="00F462E4" w:rsidRDefault="00F462E4">
      <w:pPr>
        <w:pStyle w:val="normal0"/>
        <w:rPr>
          <w:b/>
          <w:i/>
          <w:color w:val="FF0000"/>
        </w:rPr>
      </w:pPr>
    </w:p>
    <w:p w14:paraId="7E374AD5" w14:textId="77777777" w:rsidR="00F462E4" w:rsidRDefault="008E4B77">
      <w:pPr>
        <w:pStyle w:val="normal0"/>
        <w:rPr>
          <w:b/>
          <w:i/>
        </w:rPr>
      </w:pPr>
      <w:proofErr w:type="gramStart"/>
      <w:r>
        <w:rPr>
          <w:b/>
        </w:rPr>
        <w:t>2019-2020 School Year Attendance.</w:t>
      </w:r>
      <w:proofErr w:type="gramEnd"/>
      <w:r>
        <w:rPr>
          <w:b/>
          <w:i/>
        </w:rPr>
        <w:t xml:space="preserve"> </w:t>
      </w:r>
      <w:r>
        <w:rPr>
          <w:b/>
          <w:i/>
          <w:color w:val="FF0000"/>
        </w:rPr>
        <w:t xml:space="preserve">Enter data in the appropriate fields in the tables below. Data will be from the </w:t>
      </w:r>
      <w:proofErr w:type="gramStart"/>
      <w:r>
        <w:rPr>
          <w:b/>
          <w:i/>
          <w:color w:val="FF0000"/>
        </w:rPr>
        <w:t>Fall</w:t>
      </w:r>
      <w:proofErr w:type="gramEnd"/>
      <w:r>
        <w:rPr>
          <w:b/>
          <w:i/>
          <w:color w:val="FF0000"/>
        </w:rPr>
        <w:t xml:space="preserve"> of 2019 and the Spring of 2019. There are separate tables for the </w:t>
      </w:r>
      <w:proofErr w:type="gramStart"/>
      <w:r>
        <w:rPr>
          <w:b/>
          <w:i/>
          <w:color w:val="FF0000"/>
        </w:rPr>
        <w:t>Summer</w:t>
      </w:r>
      <w:proofErr w:type="gramEnd"/>
      <w:r>
        <w:rPr>
          <w:b/>
          <w:i/>
          <w:color w:val="FF0000"/>
        </w:rPr>
        <w:t xml:space="preserve"> of 2019. Leave blank any cohorts that do not apply.</w:t>
      </w:r>
    </w:p>
    <w:tbl>
      <w:tblPr>
        <w:tblStyle w:val="a5"/>
        <w:tblW w:w="9314" w:type="dxa"/>
        <w:tblBorders>
          <w:top w:val="single" w:sz="18" w:space="0" w:color="538135"/>
          <w:left w:val="single" w:sz="18" w:space="0" w:color="538135"/>
          <w:bottom w:val="single" w:sz="18" w:space="0" w:color="538135"/>
          <w:right w:val="single" w:sz="18" w:space="0" w:color="538135"/>
          <w:insideH w:val="single" w:sz="4" w:space="0" w:color="C5E0B3"/>
          <w:insideV w:val="single" w:sz="4" w:space="0" w:color="C5E0B3"/>
        </w:tblBorders>
        <w:tblLayout w:type="fixed"/>
        <w:tblLook w:val="0400" w:firstRow="0" w:lastRow="0" w:firstColumn="0" w:lastColumn="0" w:noHBand="0" w:noVBand="1"/>
      </w:tblPr>
      <w:tblGrid>
        <w:gridCol w:w="1863"/>
        <w:gridCol w:w="1864"/>
        <w:gridCol w:w="1865"/>
        <w:gridCol w:w="1860"/>
        <w:gridCol w:w="1862"/>
      </w:tblGrid>
      <w:tr w:rsidR="00F462E4" w14:paraId="470E171E" w14:textId="77777777">
        <w:tc>
          <w:tcPr>
            <w:tcW w:w="9314" w:type="dxa"/>
            <w:gridSpan w:val="5"/>
            <w:tcBorders>
              <w:top w:val="single" w:sz="18" w:space="0" w:color="538135"/>
              <w:bottom w:val="single" w:sz="18" w:space="0" w:color="538135"/>
            </w:tcBorders>
          </w:tcPr>
          <w:p w14:paraId="2A3ED214" w14:textId="77777777" w:rsidR="00F462E4" w:rsidRDefault="008E4B77">
            <w:pPr>
              <w:pStyle w:val="normal0"/>
              <w:jc w:val="center"/>
              <w:rPr>
                <w:b/>
              </w:rPr>
            </w:pPr>
            <w:r>
              <w:rPr>
                <w:b/>
              </w:rPr>
              <w:t>21</w:t>
            </w:r>
            <w:r>
              <w:rPr>
                <w:b/>
                <w:vertAlign w:val="superscript"/>
              </w:rPr>
              <w:t>st</w:t>
            </w:r>
            <w:r>
              <w:rPr>
                <w:b/>
              </w:rPr>
              <w:t xml:space="preserve"> CCLC Program 2019-2020 School Year Attendance </w:t>
            </w:r>
            <w:r>
              <w:rPr>
                <w:b/>
                <w:i/>
                <w:sz w:val="28"/>
                <w:szCs w:val="28"/>
              </w:rPr>
              <w:t>Summary</w:t>
            </w:r>
            <w:r>
              <w:rPr>
                <w:b/>
              </w:rPr>
              <w:t xml:space="preserve"> Table</w:t>
            </w:r>
          </w:p>
        </w:tc>
      </w:tr>
      <w:tr w:rsidR="00F462E4" w14:paraId="2B3A499B" w14:textId="77777777">
        <w:tc>
          <w:tcPr>
            <w:tcW w:w="1863" w:type="dxa"/>
            <w:tcBorders>
              <w:top w:val="single" w:sz="18" w:space="0" w:color="538135"/>
            </w:tcBorders>
          </w:tcPr>
          <w:p w14:paraId="0299A92D" w14:textId="77777777" w:rsidR="00F462E4" w:rsidRDefault="008E4B77">
            <w:pPr>
              <w:pStyle w:val="normal0"/>
              <w:rPr>
                <w:b/>
              </w:rPr>
            </w:pPr>
            <w:r>
              <w:rPr>
                <w:b/>
              </w:rPr>
              <w:t>Cohort</w:t>
            </w:r>
          </w:p>
        </w:tc>
        <w:tc>
          <w:tcPr>
            <w:tcW w:w="1864" w:type="dxa"/>
            <w:tcBorders>
              <w:top w:val="single" w:sz="18" w:space="0" w:color="538135"/>
            </w:tcBorders>
          </w:tcPr>
          <w:p w14:paraId="5BFBDD91" w14:textId="77777777" w:rsidR="00F462E4" w:rsidRDefault="008E4B77">
            <w:pPr>
              <w:pStyle w:val="normal0"/>
            </w:pPr>
            <w:r>
              <w:t>Attendees</w:t>
            </w:r>
          </w:p>
        </w:tc>
        <w:tc>
          <w:tcPr>
            <w:tcW w:w="1865" w:type="dxa"/>
            <w:tcBorders>
              <w:top w:val="single" w:sz="18" w:space="0" w:color="538135"/>
            </w:tcBorders>
          </w:tcPr>
          <w:p w14:paraId="686FE2AF" w14:textId="77777777" w:rsidR="00F462E4" w:rsidRDefault="008E4B77">
            <w:pPr>
              <w:pStyle w:val="normal0"/>
              <w:rPr>
                <w:i/>
              </w:rPr>
            </w:pPr>
            <w:r>
              <w:rPr>
                <w:i/>
              </w:rPr>
              <w:t>Total Attendance</w:t>
            </w:r>
          </w:p>
        </w:tc>
        <w:tc>
          <w:tcPr>
            <w:tcW w:w="1860" w:type="dxa"/>
            <w:tcBorders>
              <w:top w:val="single" w:sz="18" w:space="0" w:color="538135"/>
            </w:tcBorders>
          </w:tcPr>
          <w:p w14:paraId="275850B5" w14:textId="77777777" w:rsidR="00F462E4" w:rsidRDefault="008E4B77">
            <w:pPr>
              <w:pStyle w:val="normal0"/>
              <w:rPr>
                <w:i/>
              </w:rPr>
            </w:pPr>
            <w:r>
              <w:rPr>
                <w:i/>
              </w:rPr>
              <w:t>Male</w:t>
            </w:r>
          </w:p>
        </w:tc>
        <w:tc>
          <w:tcPr>
            <w:tcW w:w="1862" w:type="dxa"/>
            <w:tcBorders>
              <w:top w:val="single" w:sz="18" w:space="0" w:color="538135"/>
            </w:tcBorders>
          </w:tcPr>
          <w:p w14:paraId="021CF045" w14:textId="77777777" w:rsidR="00F462E4" w:rsidRDefault="008E4B77">
            <w:pPr>
              <w:pStyle w:val="normal0"/>
              <w:rPr>
                <w:i/>
              </w:rPr>
            </w:pPr>
            <w:r>
              <w:rPr>
                <w:i/>
              </w:rPr>
              <w:t>Female</w:t>
            </w:r>
          </w:p>
        </w:tc>
      </w:tr>
      <w:tr w:rsidR="00F462E4" w14:paraId="7BC42559" w14:textId="77777777">
        <w:tc>
          <w:tcPr>
            <w:tcW w:w="1863" w:type="dxa"/>
          </w:tcPr>
          <w:p w14:paraId="76267E2C" w14:textId="77777777" w:rsidR="00F462E4" w:rsidRDefault="008E4B77">
            <w:pPr>
              <w:pStyle w:val="normal0"/>
              <w:pBdr>
                <w:top w:val="nil"/>
                <w:left w:val="nil"/>
                <w:bottom w:val="nil"/>
                <w:right w:val="nil"/>
                <w:between w:val="nil"/>
              </w:pBdr>
              <w:spacing w:after="160" w:line="259" w:lineRule="auto"/>
              <w:ind w:left="360" w:hanging="360"/>
              <w:rPr>
                <w:b/>
                <w:i/>
                <w:color w:val="FF0000"/>
              </w:rPr>
            </w:pPr>
            <w:r>
              <w:rPr>
                <w:b/>
                <w:i/>
                <w:color w:val="FF0000"/>
              </w:rPr>
              <w:t>Leave Blank if NA</w:t>
            </w:r>
          </w:p>
        </w:tc>
        <w:tc>
          <w:tcPr>
            <w:tcW w:w="1864" w:type="dxa"/>
          </w:tcPr>
          <w:p w14:paraId="3DC35E0A" w14:textId="77777777" w:rsidR="00F462E4" w:rsidRDefault="00F462E4">
            <w:pPr>
              <w:pStyle w:val="normal0"/>
              <w:rPr>
                <w:b/>
                <w:i/>
                <w:color w:val="FF0000"/>
              </w:rPr>
            </w:pPr>
          </w:p>
        </w:tc>
        <w:tc>
          <w:tcPr>
            <w:tcW w:w="1865" w:type="dxa"/>
          </w:tcPr>
          <w:p w14:paraId="0AFB6972" w14:textId="77777777" w:rsidR="00F462E4" w:rsidRDefault="008E4B77">
            <w:pPr>
              <w:pStyle w:val="normal0"/>
              <w:rPr>
                <w:b/>
                <w:i/>
                <w:color w:val="FF0000"/>
              </w:rPr>
            </w:pPr>
            <w:r>
              <w:rPr>
                <w:b/>
                <w:i/>
                <w:color w:val="FF0000"/>
              </w:rPr>
              <w:t>Enter #</w:t>
            </w:r>
          </w:p>
        </w:tc>
        <w:tc>
          <w:tcPr>
            <w:tcW w:w="1860" w:type="dxa"/>
          </w:tcPr>
          <w:p w14:paraId="6A08FCA6" w14:textId="77777777" w:rsidR="00F462E4" w:rsidRDefault="008E4B77">
            <w:pPr>
              <w:pStyle w:val="normal0"/>
              <w:rPr>
                <w:b/>
                <w:i/>
                <w:color w:val="FF0000"/>
              </w:rPr>
            </w:pPr>
            <w:r>
              <w:rPr>
                <w:b/>
                <w:i/>
                <w:color w:val="FF0000"/>
              </w:rPr>
              <w:t>Enter #</w:t>
            </w:r>
          </w:p>
        </w:tc>
        <w:tc>
          <w:tcPr>
            <w:tcW w:w="1862" w:type="dxa"/>
          </w:tcPr>
          <w:p w14:paraId="75D15C05" w14:textId="77777777" w:rsidR="00F462E4" w:rsidRDefault="008E4B77">
            <w:pPr>
              <w:pStyle w:val="normal0"/>
              <w:rPr>
                <w:b/>
                <w:i/>
                <w:color w:val="FF0000"/>
              </w:rPr>
            </w:pPr>
            <w:r>
              <w:rPr>
                <w:b/>
                <w:i/>
                <w:color w:val="FF0000"/>
              </w:rPr>
              <w:t>Enter #</w:t>
            </w:r>
          </w:p>
        </w:tc>
      </w:tr>
      <w:tr w:rsidR="00F462E4" w14:paraId="2A1BC7F4" w14:textId="77777777">
        <w:tc>
          <w:tcPr>
            <w:tcW w:w="1863" w:type="dxa"/>
          </w:tcPr>
          <w:p w14:paraId="2ED9B926" w14:textId="77777777" w:rsidR="00F462E4" w:rsidRDefault="008E4B77">
            <w:pPr>
              <w:pStyle w:val="normal0"/>
              <w:rPr>
                <w:b/>
              </w:rPr>
            </w:pPr>
            <w:r>
              <w:rPr>
                <w:b/>
              </w:rPr>
              <w:t>Cohort 10</w:t>
            </w:r>
          </w:p>
        </w:tc>
        <w:tc>
          <w:tcPr>
            <w:tcW w:w="1864" w:type="dxa"/>
          </w:tcPr>
          <w:p w14:paraId="71A0BD58" w14:textId="77777777" w:rsidR="00F462E4" w:rsidRDefault="008E4B77">
            <w:pPr>
              <w:pStyle w:val="normal0"/>
            </w:pPr>
            <w:r>
              <w:t>All</w:t>
            </w:r>
          </w:p>
        </w:tc>
        <w:tc>
          <w:tcPr>
            <w:tcW w:w="1865" w:type="dxa"/>
          </w:tcPr>
          <w:p w14:paraId="3E8CD14E" w14:textId="77777777" w:rsidR="00F462E4" w:rsidRDefault="00F462E4">
            <w:pPr>
              <w:pStyle w:val="normal0"/>
            </w:pPr>
          </w:p>
        </w:tc>
        <w:tc>
          <w:tcPr>
            <w:tcW w:w="1860" w:type="dxa"/>
          </w:tcPr>
          <w:p w14:paraId="3B466C63" w14:textId="77777777" w:rsidR="00F462E4" w:rsidRDefault="00F462E4">
            <w:pPr>
              <w:pStyle w:val="normal0"/>
            </w:pPr>
          </w:p>
        </w:tc>
        <w:tc>
          <w:tcPr>
            <w:tcW w:w="1862" w:type="dxa"/>
          </w:tcPr>
          <w:p w14:paraId="17B8DDA5" w14:textId="77777777" w:rsidR="00F462E4" w:rsidRDefault="00F462E4">
            <w:pPr>
              <w:pStyle w:val="normal0"/>
            </w:pPr>
          </w:p>
        </w:tc>
      </w:tr>
      <w:tr w:rsidR="00F462E4" w14:paraId="574D6CD6" w14:textId="77777777">
        <w:tc>
          <w:tcPr>
            <w:tcW w:w="1863" w:type="dxa"/>
          </w:tcPr>
          <w:p w14:paraId="06D29A49" w14:textId="77777777" w:rsidR="00F462E4" w:rsidRDefault="00F462E4">
            <w:pPr>
              <w:pStyle w:val="normal0"/>
              <w:rPr>
                <w:b/>
              </w:rPr>
            </w:pPr>
          </w:p>
        </w:tc>
        <w:tc>
          <w:tcPr>
            <w:tcW w:w="1864" w:type="dxa"/>
          </w:tcPr>
          <w:p w14:paraId="5875904D" w14:textId="77777777" w:rsidR="00F462E4" w:rsidRDefault="008E4B77">
            <w:pPr>
              <w:pStyle w:val="normal0"/>
            </w:pPr>
            <w:r>
              <w:t>Regular*</w:t>
            </w:r>
          </w:p>
        </w:tc>
        <w:tc>
          <w:tcPr>
            <w:tcW w:w="1865" w:type="dxa"/>
          </w:tcPr>
          <w:p w14:paraId="312DB323" w14:textId="77777777" w:rsidR="00F462E4" w:rsidRDefault="00F462E4">
            <w:pPr>
              <w:pStyle w:val="normal0"/>
            </w:pPr>
          </w:p>
        </w:tc>
        <w:tc>
          <w:tcPr>
            <w:tcW w:w="1860" w:type="dxa"/>
          </w:tcPr>
          <w:p w14:paraId="413E2566" w14:textId="77777777" w:rsidR="00F462E4" w:rsidRDefault="00F462E4">
            <w:pPr>
              <w:pStyle w:val="normal0"/>
            </w:pPr>
          </w:p>
        </w:tc>
        <w:tc>
          <w:tcPr>
            <w:tcW w:w="1862" w:type="dxa"/>
          </w:tcPr>
          <w:p w14:paraId="082D922D" w14:textId="77777777" w:rsidR="00F462E4" w:rsidRDefault="00F462E4">
            <w:pPr>
              <w:pStyle w:val="normal0"/>
            </w:pPr>
          </w:p>
        </w:tc>
      </w:tr>
      <w:tr w:rsidR="00F462E4" w14:paraId="776B50D4" w14:textId="77777777">
        <w:tc>
          <w:tcPr>
            <w:tcW w:w="1863" w:type="dxa"/>
          </w:tcPr>
          <w:p w14:paraId="50553930" w14:textId="77777777" w:rsidR="00F462E4" w:rsidRDefault="008E4B77">
            <w:pPr>
              <w:pStyle w:val="normal0"/>
              <w:rPr>
                <w:b/>
              </w:rPr>
            </w:pPr>
            <w:r>
              <w:rPr>
                <w:b/>
              </w:rPr>
              <w:t>Cohort 11</w:t>
            </w:r>
          </w:p>
        </w:tc>
        <w:tc>
          <w:tcPr>
            <w:tcW w:w="1864" w:type="dxa"/>
          </w:tcPr>
          <w:p w14:paraId="707FD268" w14:textId="77777777" w:rsidR="00F462E4" w:rsidRDefault="008E4B77">
            <w:pPr>
              <w:pStyle w:val="normal0"/>
            </w:pPr>
            <w:r>
              <w:t>All</w:t>
            </w:r>
          </w:p>
        </w:tc>
        <w:tc>
          <w:tcPr>
            <w:tcW w:w="1865" w:type="dxa"/>
          </w:tcPr>
          <w:p w14:paraId="72B7D62A" w14:textId="77777777" w:rsidR="00F462E4" w:rsidRDefault="00F462E4">
            <w:pPr>
              <w:pStyle w:val="normal0"/>
            </w:pPr>
          </w:p>
        </w:tc>
        <w:tc>
          <w:tcPr>
            <w:tcW w:w="1860" w:type="dxa"/>
          </w:tcPr>
          <w:p w14:paraId="11A0092A" w14:textId="77777777" w:rsidR="00F462E4" w:rsidRDefault="00F462E4">
            <w:pPr>
              <w:pStyle w:val="normal0"/>
            </w:pPr>
          </w:p>
        </w:tc>
        <w:tc>
          <w:tcPr>
            <w:tcW w:w="1862" w:type="dxa"/>
          </w:tcPr>
          <w:p w14:paraId="438C4622" w14:textId="77777777" w:rsidR="00F462E4" w:rsidRDefault="00F462E4">
            <w:pPr>
              <w:pStyle w:val="normal0"/>
            </w:pPr>
          </w:p>
        </w:tc>
      </w:tr>
      <w:tr w:rsidR="00F462E4" w14:paraId="133B84F1" w14:textId="77777777">
        <w:tc>
          <w:tcPr>
            <w:tcW w:w="1863" w:type="dxa"/>
          </w:tcPr>
          <w:p w14:paraId="6B08C3FB" w14:textId="77777777" w:rsidR="00F462E4" w:rsidRDefault="00F462E4">
            <w:pPr>
              <w:pStyle w:val="normal0"/>
              <w:rPr>
                <w:b/>
              </w:rPr>
            </w:pPr>
          </w:p>
        </w:tc>
        <w:tc>
          <w:tcPr>
            <w:tcW w:w="1864" w:type="dxa"/>
          </w:tcPr>
          <w:p w14:paraId="4A5374D6" w14:textId="77777777" w:rsidR="00F462E4" w:rsidRDefault="008E4B77">
            <w:pPr>
              <w:pStyle w:val="normal0"/>
            </w:pPr>
            <w:r>
              <w:t>Regular*</w:t>
            </w:r>
          </w:p>
        </w:tc>
        <w:tc>
          <w:tcPr>
            <w:tcW w:w="1865" w:type="dxa"/>
          </w:tcPr>
          <w:p w14:paraId="7EB60AEF" w14:textId="77777777" w:rsidR="00F462E4" w:rsidRDefault="00F462E4">
            <w:pPr>
              <w:pStyle w:val="normal0"/>
            </w:pPr>
          </w:p>
        </w:tc>
        <w:tc>
          <w:tcPr>
            <w:tcW w:w="1860" w:type="dxa"/>
          </w:tcPr>
          <w:p w14:paraId="28CE60D2" w14:textId="77777777" w:rsidR="00F462E4" w:rsidRDefault="00F462E4">
            <w:pPr>
              <w:pStyle w:val="normal0"/>
            </w:pPr>
          </w:p>
        </w:tc>
        <w:tc>
          <w:tcPr>
            <w:tcW w:w="1862" w:type="dxa"/>
          </w:tcPr>
          <w:p w14:paraId="106524A5" w14:textId="77777777" w:rsidR="00F462E4" w:rsidRDefault="00F462E4">
            <w:pPr>
              <w:pStyle w:val="normal0"/>
            </w:pPr>
          </w:p>
        </w:tc>
      </w:tr>
      <w:tr w:rsidR="00F462E4" w14:paraId="7F35A2B1" w14:textId="77777777">
        <w:tc>
          <w:tcPr>
            <w:tcW w:w="1863" w:type="dxa"/>
          </w:tcPr>
          <w:p w14:paraId="6D67D176" w14:textId="77777777" w:rsidR="00F462E4" w:rsidRDefault="008E4B77">
            <w:pPr>
              <w:pStyle w:val="normal0"/>
              <w:rPr>
                <w:b/>
              </w:rPr>
            </w:pPr>
            <w:r>
              <w:rPr>
                <w:b/>
              </w:rPr>
              <w:t>Cohort 12</w:t>
            </w:r>
          </w:p>
        </w:tc>
        <w:tc>
          <w:tcPr>
            <w:tcW w:w="1864" w:type="dxa"/>
          </w:tcPr>
          <w:p w14:paraId="42DB99BF" w14:textId="77777777" w:rsidR="00F462E4" w:rsidRDefault="008E4B77">
            <w:pPr>
              <w:pStyle w:val="normal0"/>
            </w:pPr>
            <w:r>
              <w:t>All</w:t>
            </w:r>
          </w:p>
        </w:tc>
        <w:tc>
          <w:tcPr>
            <w:tcW w:w="1865" w:type="dxa"/>
          </w:tcPr>
          <w:p w14:paraId="7DA61437" w14:textId="77777777" w:rsidR="00F462E4" w:rsidRDefault="008E4B77">
            <w:pPr>
              <w:pStyle w:val="normal0"/>
              <w:jc w:val="center"/>
              <w:rPr>
                <w:b/>
              </w:rPr>
            </w:pPr>
            <w:r>
              <w:rPr>
                <w:b/>
              </w:rPr>
              <w:t>132</w:t>
            </w:r>
          </w:p>
        </w:tc>
        <w:tc>
          <w:tcPr>
            <w:tcW w:w="1860" w:type="dxa"/>
          </w:tcPr>
          <w:p w14:paraId="67628E65" w14:textId="77777777" w:rsidR="00F462E4" w:rsidRDefault="008E4B77">
            <w:pPr>
              <w:pStyle w:val="normal0"/>
              <w:jc w:val="center"/>
              <w:rPr>
                <w:b/>
              </w:rPr>
            </w:pPr>
            <w:r>
              <w:rPr>
                <w:b/>
              </w:rPr>
              <w:t>67</w:t>
            </w:r>
          </w:p>
        </w:tc>
        <w:tc>
          <w:tcPr>
            <w:tcW w:w="1862" w:type="dxa"/>
          </w:tcPr>
          <w:p w14:paraId="4AFDA1D1" w14:textId="77777777" w:rsidR="00F462E4" w:rsidRDefault="008E4B77">
            <w:pPr>
              <w:pStyle w:val="normal0"/>
              <w:jc w:val="center"/>
              <w:rPr>
                <w:b/>
              </w:rPr>
            </w:pPr>
            <w:r>
              <w:rPr>
                <w:b/>
              </w:rPr>
              <w:t>65</w:t>
            </w:r>
          </w:p>
        </w:tc>
      </w:tr>
      <w:tr w:rsidR="00F462E4" w14:paraId="2416AE1E" w14:textId="77777777">
        <w:tc>
          <w:tcPr>
            <w:tcW w:w="1863" w:type="dxa"/>
          </w:tcPr>
          <w:p w14:paraId="47AF635A" w14:textId="77777777" w:rsidR="00F462E4" w:rsidRDefault="00F462E4">
            <w:pPr>
              <w:pStyle w:val="normal0"/>
              <w:rPr>
                <w:b/>
              </w:rPr>
            </w:pPr>
          </w:p>
        </w:tc>
        <w:tc>
          <w:tcPr>
            <w:tcW w:w="1864" w:type="dxa"/>
          </w:tcPr>
          <w:p w14:paraId="2E8341B2" w14:textId="77777777" w:rsidR="00F462E4" w:rsidRDefault="008E4B77">
            <w:pPr>
              <w:pStyle w:val="normal0"/>
            </w:pPr>
            <w:r>
              <w:t>Regular*</w:t>
            </w:r>
          </w:p>
        </w:tc>
        <w:tc>
          <w:tcPr>
            <w:tcW w:w="1865" w:type="dxa"/>
          </w:tcPr>
          <w:p w14:paraId="7C7C26DF" w14:textId="77777777" w:rsidR="00F462E4" w:rsidRDefault="008E4B77">
            <w:pPr>
              <w:pStyle w:val="normal0"/>
              <w:jc w:val="center"/>
              <w:rPr>
                <w:b/>
              </w:rPr>
            </w:pPr>
            <w:r>
              <w:rPr>
                <w:b/>
              </w:rPr>
              <w:t>113</w:t>
            </w:r>
          </w:p>
        </w:tc>
        <w:tc>
          <w:tcPr>
            <w:tcW w:w="1860" w:type="dxa"/>
          </w:tcPr>
          <w:p w14:paraId="41EC37B7" w14:textId="77777777" w:rsidR="00F462E4" w:rsidRDefault="008E4B77">
            <w:pPr>
              <w:pStyle w:val="normal0"/>
              <w:jc w:val="center"/>
              <w:rPr>
                <w:b/>
              </w:rPr>
            </w:pPr>
            <w:r>
              <w:rPr>
                <w:b/>
              </w:rPr>
              <w:t>55</w:t>
            </w:r>
          </w:p>
        </w:tc>
        <w:tc>
          <w:tcPr>
            <w:tcW w:w="1862" w:type="dxa"/>
          </w:tcPr>
          <w:p w14:paraId="1E224751" w14:textId="77777777" w:rsidR="00F462E4" w:rsidRDefault="008E4B77">
            <w:pPr>
              <w:pStyle w:val="normal0"/>
              <w:jc w:val="center"/>
              <w:rPr>
                <w:b/>
              </w:rPr>
            </w:pPr>
            <w:r>
              <w:rPr>
                <w:b/>
              </w:rPr>
              <w:t>58</w:t>
            </w:r>
          </w:p>
        </w:tc>
      </w:tr>
      <w:tr w:rsidR="00F462E4" w14:paraId="24CDE0FC" w14:textId="77777777">
        <w:tc>
          <w:tcPr>
            <w:tcW w:w="1863" w:type="dxa"/>
          </w:tcPr>
          <w:p w14:paraId="15227783" w14:textId="77777777" w:rsidR="00F462E4" w:rsidRDefault="008E4B77">
            <w:pPr>
              <w:pStyle w:val="normal0"/>
              <w:rPr>
                <w:b/>
              </w:rPr>
            </w:pPr>
            <w:r>
              <w:rPr>
                <w:b/>
              </w:rPr>
              <w:t>Cohort 13</w:t>
            </w:r>
          </w:p>
        </w:tc>
        <w:tc>
          <w:tcPr>
            <w:tcW w:w="1864" w:type="dxa"/>
          </w:tcPr>
          <w:p w14:paraId="664FA26C" w14:textId="77777777" w:rsidR="00F462E4" w:rsidRDefault="008E4B77">
            <w:pPr>
              <w:pStyle w:val="normal0"/>
            </w:pPr>
            <w:r>
              <w:t>All</w:t>
            </w:r>
          </w:p>
        </w:tc>
        <w:tc>
          <w:tcPr>
            <w:tcW w:w="1865" w:type="dxa"/>
          </w:tcPr>
          <w:p w14:paraId="1816EE2A" w14:textId="77777777" w:rsidR="00F462E4" w:rsidRDefault="00F462E4">
            <w:pPr>
              <w:pStyle w:val="normal0"/>
            </w:pPr>
          </w:p>
        </w:tc>
        <w:tc>
          <w:tcPr>
            <w:tcW w:w="1860" w:type="dxa"/>
          </w:tcPr>
          <w:p w14:paraId="42BB8E6F" w14:textId="77777777" w:rsidR="00F462E4" w:rsidRDefault="00F462E4">
            <w:pPr>
              <w:pStyle w:val="normal0"/>
            </w:pPr>
          </w:p>
        </w:tc>
        <w:tc>
          <w:tcPr>
            <w:tcW w:w="1862" w:type="dxa"/>
          </w:tcPr>
          <w:p w14:paraId="3054159C" w14:textId="77777777" w:rsidR="00F462E4" w:rsidRDefault="00F462E4">
            <w:pPr>
              <w:pStyle w:val="normal0"/>
            </w:pPr>
          </w:p>
        </w:tc>
      </w:tr>
      <w:tr w:rsidR="00F462E4" w14:paraId="7C881D34" w14:textId="77777777">
        <w:tc>
          <w:tcPr>
            <w:tcW w:w="1863" w:type="dxa"/>
          </w:tcPr>
          <w:p w14:paraId="093CD8D3" w14:textId="77777777" w:rsidR="00F462E4" w:rsidRDefault="00F462E4">
            <w:pPr>
              <w:pStyle w:val="normal0"/>
              <w:rPr>
                <w:b/>
              </w:rPr>
            </w:pPr>
          </w:p>
        </w:tc>
        <w:tc>
          <w:tcPr>
            <w:tcW w:w="1864" w:type="dxa"/>
          </w:tcPr>
          <w:p w14:paraId="7E56CFBF" w14:textId="77777777" w:rsidR="00F462E4" w:rsidRDefault="008E4B77">
            <w:pPr>
              <w:pStyle w:val="normal0"/>
            </w:pPr>
            <w:r>
              <w:t>Regular*</w:t>
            </w:r>
          </w:p>
        </w:tc>
        <w:tc>
          <w:tcPr>
            <w:tcW w:w="1865" w:type="dxa"/>
          </w:tcPr>
          <w:p w14:paraId="636CBBF5" w14:textId="77777777" w:rsidR="00F462E4" w:rsidRDefault="00F462E4">
            <w:pPr>
              <w:pStyle w:val="normal0"/>
            </w:pPr>
          </w:p>
        </w:tc>
        <w:tc>
          <w:tcPr>
            <w:tcW w:w="1860" w:type="dxa"/>
          </w:tcPr>
          <w:p w14:paraId="5D73A3A8" w14:textId="77777777" w:rsidR="00F462E4" w:rsidRDefault="00F462E4">
            <w:pPr>
              <w:pStyle w:val="normal0"/>
            </w:pPr>
          </w:p>
        </w:tc>
        <w:tc>
          <w:tcPr>
            <w:tcW w:w="1862" w:type="dxa"/>
          </w:tcPr>
          <w:p w14:paraId="385A5553" w14:textId="77777777" w:rsidR="00F462E4" w:rsidRDefault="00F462E4">
            <w:pPr>
              <w:pStyle w:val="normal0"/>
            </w:pPr>
          </w:p>
        </w:tc>
      </w:tr>
      <w:tr w:rsidR="00F462E4" w14:paraId="28E80127" w14:textId="77777777">
        <w:tc>
          <w:tcPr>
            <w:tcW w:w="1863" w:type="dxa"/>
          </w:tcPr>
          <w:p w14:paraId="0CD53BBF" w14:textId="77777777" w:rsidR="00F462E4" w:rsidRDefault="008E4B77">
            <w:pPr>
              <w:pStyle w:val="normal0"/>
              <w:rPr>
                <w:b/>
              </w:rPr>
            </w:pPr>
            <w:r>
              <w:rPr>
                <w:b/>
              </w:rPr>
              <w:t>Cohort 14</w:t>
            </w:r>
          </w:p>
        </w:tc>
        <w:tc>
          <w:tcPr>
            <w:tcW w:w="1864" w:type="dxa"/>
          </w:tcPr>
          <w:p w14:paraId="6B61B892" w14:textId="77777777" w:rsidR="00F462E4" w:rsidRDefault="008E4B77">
            <w:pPr>
              <w:pStyle w:val="normal0"/>
            </w:pPr>
            <w:r>
              <w:t>All</w:t>
            </w:r>
          </w:p>
        </w:tc>
        <w:tc>
          <w:tcPr>
            <w:tcW w:w="1865" w:type="dxa"/>
          </w:tcPr>
          <w:p w14:paraId="1EF29CFF" w14:textId="77777777" w:rsidR="00F462E4" w:rsidRDefault="00F462E4">
            <w:pPr>
              <w:pStyle w:val="normal0"/>
            </w:pPr>
          </w:p>
        </w:tc>
        <w:tc>
          <w:tcPr>
            <w:tcW w:w="1860" w:type="dxa"/>
          </w:tcPr>
          <w:p w14:paraId="5C7DA219" w14:textId="77777777" w:rsidR="00F462E4" w:rsidRDefault="00F462E4">
            <w:pPr>
              <w:pStyle w:val="normal0"/>
            </w:pPr>
          </w:p>
        </w:tc>
        <w:tc>
          <w:tcPr>
            <w:tcW w:w="1862" w:type="dxa"/>
          </w:tcPr>
          <w:p w14:paraId="5AC09383" w14:textId="77777777" w:rsidR="00F462E4" w:rsidRDefault="00F462E4">
            <w:pPr>
              <w:pStyle w:val="normal0"/>
            </w:pPr>
          </w:p>
        </w:tc>
      </w:tr>
      <w:tr w:rsidR="00F462E4" w14:paraId="7CD34450" w14:textId="77777777">
        <w:tc>
          <w:tcPr>
            <w:tcW w:w="1863" w:type="dxa"/>
          </w:tcPr>
          <w:p w14:paraId="6780F29B" w14:textId="77777777" w:rsidR="00F462E4" w:rsidRDefault="00F462E4">
            <w:pPr>
              <w:pStyle w:val="normal0"/>
              <w:rPr>
                <w:b/>
                <w:highlight w:val="yellow"/>
              </w:rPr>
            </w:pPr>
          </w:p>
        </w:tc>
        <w:tc>
          <w:tcPr>
            <w:tcW w:w="1864" w:type="dxa"/>
          </w:tcPr>
          <w:p w14:paraId="58E82269" w14:textId="77777777" w:rsidR="00F462E4" w:rsidRDefault="008E4B77">
            <w:pPr>
              <w:pStyle w:val="normal0"/>
            </w:pPr>
            <w:r>
              <w:t>Regular*</w:t>
            </w:r>
          </w:p>
        </w:tc>
        <w:tc>
          <w:tcPr>
            <w:tcW w:w="1865" w:type="dxa"/>
          </w:tcPr>
          <w:p w14:paraId="5C7D0AE2" w14:textId="77777777" w:rsidR="00F462E4" w:rsidRDefault="00F462E4">
            <w:pPr>
              <w:pStyle w:val="normal0"/>
            </w:pPr>
          </w:p>
        </w:tc>
        <w:tc>
          <w:tcPr>
            <w:tcW w:w="1860" w:type="dxa"/>
          </w:tcPr>
          <w:p w14:paraId="441759CA" w14:textId="77777777" w:rsidR="00F462E4" w:rsidRDefault="00F462E4">
            <w:pPr>
              <w:pStyle w:val="normal0"/>
            </w:pPr>
          </w:p>
        </w:tc>
        <w:tc>
          <w:tcPr>
            <w:tcW w:w="1862" w:type="dxa"/>
          </w:tcPr>
          <w:p w14:paraId="4EDC847B" w14:textId="77777777" w:rsidR="00F462E4" w:rsidRDefault="00F462E4">
            <w:pPr>
              <w:pStyle w:val="normal0"/>
            </w:pPr>
          </w:p>
        </w:tc>
      </w:tr>
    </w:tbl>
    <w:p w14:paraId="4FF0A4E7" w14:textId="77777777" w:rsidR="00F462E4" w:rsidRDefault="008E4B77">
      <w:pPr>
        <w:pStyle w:val="normal0"/>
      </w:pPr>
      <w:r>
        <w:t>*Regular Attendees have attended the program for 30 or more days.</w:t>
      </w:r>
    </w:p>
    <w:tbl>
      <w:tblPr>
        <w:tblStyle w:val="a6"/>
        <w:tblW w:w="9314" w:type="dxa"/>
        <w:tblBorders>
          <w:top w:val="single" w:sz="18" w:space="0" w:color="538135"/>
          <w:left w:val="single" w:sz="18" w:space="0" w:color="538135"/>
          <w:bottom w:val="single" w:sz="18" w:space="0" w:color="538135"/>
          <w:right w:val="single" w:sz="18" w:space="0" w:color="538135"/>
          <w:insideH w:val="single" w:sz="4" w:space="0" w:color="C5E0B3"/>
          <w:insideV w:val="single" w:sz="4" w:space="0" w:color="C5E0B3"/>
        </w:tblBorders>
        <w:tblLayout w:type="fixed"/>
        <w:tblLook w:val="0400" w:firstRow="0" w:lastRow="0" w:firstColumn="0" w:lastColumn="0" w:noHBand="0" w:noVBand="1"/>
      </w:tblPr>
      <w:tblGrid>
        <w:gridCol w:w="1838"/>
        <w:gridCol w:w="1209"/>
        <w:gridCol w:w="948"/>
        <w:gridCol w:w="1164"/>
        <w:gridCol w:w="1070"/>
        <w:gridCol w:w="1075"/>
        <w:gridCol w:w="931"/>
        <w:gridCol w:w="1079"/>
      </w:tblGrid>
      <w:tr w:rsidR="00F462E4" w14:paraId="4F0E6F0C" w14:textId="77777777">
        <w:tc>
          <w:tcPr>
            <w:tcW w:w="9314" w:type="dxa"/>
            <w:gridSpan w:val="8"/>
            <w:tcBorders>
              <w:top w:val="single" w:sz="18" w:space="0" w:color="538135"/>
              <w:bottom w:val="single" w:sz="18" w:space="0" w:color="538135"/>
            </w:tcBorders>
          </w:tcPr>
          <w:p w14:paraId="5DF304DD" w14:textId="77777777" w:rsidR="00F462E4" w:rsidRDefault="008E4B77">
            <w:pPr>
              <w:pStyle w:val="normal0"/>
              <w:jc w:val="center"/>
            </w:pPr>
            <w:r>
              <w:rPr>
                <w:b/>
              </w:rPr>
              <w:t>21</w:t>
            </w:r>
            <w:r>
              <w:rPr>
                <w:b/>
                <w:vertAlign w:val="superscript"/>
              </w:rPr>
              <w:t>st</w:t>
            </w:r>
            <w:r>
              <w:rPr>
                <w:b/>
              </w:rPr>
              <w:t xml:space="preserve"> CCLC Program 2019-2020 School Year Attendance </w:t>
            </w:r>
            <w:r>
              <w:rPr>
                <w:b/>
                <w:i/>
                <w:sz w:val="28"/>
                <w:szCs w:val="28"/>
              </w:rPr>
              <w:t>Ethnicity</w:t>
            </w:r>
            <w:r>
              <w:rPr>
                <w:b/>
              </w:rPr>
              <w:t xml:space="preserve"> Table</w:t>
            </w:r>
          </w:p>
        </w:tc>
      </w:tr>
      <w:tr w:rsidR="00F462E4" w14:paraId="28530376" w14:textId="77777777">
        <w:tc>
          <w:tcPr>
            <w:tcW w:w="1838" w:type="dxa"/>
            <w:tcBorders>
              <w:top w:val="single" w:sz="18" w:space="0" w:color="538135"/>
            </w:tcBorders>
          </w:tcPr>
          <w:p w14:paraId="77C6F440" w14:textId="77777777" w:rsidR="00F462E4" w:rsidRDefault="008E4B77">
            <w:pPr>
              <w:pStyle w:val="normal0"/>
              <w:rPr>
                <w:b/>
              </w:rPr>
            </w:pPr>
            <w:r>
              <w:rPr>
                <w:b/>
              </w:rPr>
              <w:t>Cohort</w:t>
            </w:r>
          </w:p>
        </w:tc>
        <w:tc>
          <w:tcPr>
            <w:tcW w:w="1209" w:type="dxa"/>
            <w:tcBorders>
              <w:top w:val="single" w:sz="18" w:space="0" w:color="538135"/>
            </w:tcBorders>
          </w:tcPr>
          <w:p w14:paraId="269533BD" w14:textId="77777777" w:rsidR="00F462E4" w:rsidRDefault="008E4B77">
            <w:pPr>
              <w:pStyle w:val="normal0"/>
            </w:pPr>
            <w:r>
              <w:t>Attendees</w:t>
            </w:r>
          </w:p>
        </w:tc>
        <w:tc>
          <w:tcPr>
            <w:tcW w:w="948" w:type="dxa"/>
            <w:tcBorders>
              <w:top w:val="single" w:sz="18" w:space="0" w:color="538135"/>
            </w:tcBorders>
          </w:tcPr>
          <w:p w14:paraId="44EE9022" w14:textId="77777777" w:rsidR="00F462E4" w:rsidRDefault="008E4B77">
            <w:pPr>
              <w:pStyle w:val="normal0"/>
            </w:pPr>
            <w:r>
              <w:t>White</w:t>
            </w:r>
          </w:p>
        </w:tc>
        <w:tc>
          <w:tcPr>
            <w:tcW w:w="1164" w:type="dxa"/>
            <w:tcBorders>
              <w:top w:val="single" w:sz="18" w:space="0" w:color="538135"/>
            </w:tcBorders>
          </w:tcPr>
          <w:p w14:paraId="0F1C4438" w14:textId="77777777" w:rsidR="00F462E4" w:rsidRDefault="008E4B77">
            <w:pPr>
              <w:pStyle w:val="normal0"/>
            </w:pPr>
            <w:r>
              <w:t>Hispanic/</w:t>
            </w:r>
          </w:p>
          <w:p w14:paraId="4A71BFFB" w14:textId="77777777" w:rsidR="00F462E4" w:rsidRDefault="008E4B77">
            <w:pPr>
              <w:pStyle w:val="normal0"/>
            </w:pPr>
            <w:r>
              <w:t>Latino</w:t>
            </w:r>
          </w:p>
        </w:tc>
        <w:tc>
          <w:tcPr>
            <w:tcW w:w="1070" w:type="dxa"/>
            <w:tcBorders>
              <w:top w:val="single" w:sz="18" w:space="0" w:color="538135"/>
            </w:tcBorders>
          </w:tcPr>
          <w:p w14:paraId="08DEDD66" w14:textId="77777777" w:rsidR="00F462E4" w:rsidRDefault="008E4B77">
            <w:pPr>
              <w:pStyle w:val="normal0"/>
            </w:pPr>
            <w:r>
              <w:t>American</w:t>
            </w:r>
          </w:p>
          <w:p w14:paraId="68E04408" w14:textId="77777777" w:rsidR="00F462E4" w:rsidRDefault="008E4B77">
            <w:pPr>
              <w:pStyle w:val="normal0"/>
            </w:pPr>
            <w:r>
              <w:t>Indian/</w:t>
            </w:r>
          </w:p>
          <w:p w14:paraId="7E9EC6A9" w14:textId="77777777" w:rsidR="00F462E4" w:rsidRDefault="008E4B77">
            <w:pPr>
              <w:pStyle w:val="normal0"/>
            </w:pPr>
            <w:r>
              <w:lastRenderedPageBreak/>
              <w:t>Alaska</w:t>
            </w:r>
          </w:p>
          <w:p w14:paraId="2C3846D8" w14:textId="77777777" w:rsidR="00F462E4" w:rsidRDefault="008E4B77">
            <w:pPr>
              <w:pStyle w:val="normal0"/>
            </w:pPr>
            <w:r>
              <w:t>Native</w:t>
            </w:r>
          </w:p>
        </w:tc>
        <w:tc>
          <w:tcPr>
            <w:tcW w:w="1075" w:type="dxa"/>
            <w:tcBorders>
              <w:top w:val="single" w:sz="18" w:space="0" w:color="538135"/>
            </w:tcBorders>
          </w:tcPr>
          <w:p w14:paraId="06029348" w14:textId="77777777" w:rsidR="00F462E4" w:rsidRDefault="008E4B77">
            <w:pPr>
              <w:pStyle w:val="normal0"/>
            </w:pPr>
            <w:r>
              <w:lastRenderedPageBreak/>
              <w:t>Black/</w:t>
            </w:r>
          </w:p>
          <w:p w14:paraId="2BD8D739" w14:textId="77777777" w:rsidR="00F462E4" w:rsidRDefault="008E4B77">
            <w:pPr>
              <w:pStyle w:val="normal0"/>
            </w:pPr>
            <w:r>
              <w:t>African</w:t>
            </w:r>
          </w:p>
          <w:p w14:paraId="38C563AC" w14:textId="77777777" w:rsidR="00F462E4" w:rsidRDefault="008E4B77">
            <w:pPr>
              <w:pStyle w:val="normal0"/>
            </w:pPr>
            <w:r>
              <w:lastRenderedPageBreak/>
              <w:t>American</w:t>
            </w:r>
          </w:p>
        </w:tc>
        <w:tc>
          <w:tcPr>
            <w:tcW w:w="931" w:type="dxa"/>
            <w:tcBorders>
              <w:top w:val="single" w:sz="18" w:space="0" w:color="538135"/>
            </w:tcBorders>
          </w:tcPr>
          <w:p w14:paraId="078D9FA5" w14:textId="77777777" w:rsidR="00F462E4" w:rsidRDefault="008E4B77">
            <w:pPr>
              <w:pStyle w:val="normal0"/>
            </w:pPr>
            <w:r>
              <w:lastRenderedPageBreak/>
              <w:t>Asian/</w:t>
            </w:r>
          </w:p>
          <w:p w14:paraId="5F322E78" w14:textId="77777777" w:rsidR="00F462E4" w:rsidRDefault="008E4B77">
            <w:pPr>
              <w:pStyle w:val="normal0"/>
            </w:pPr>
            <w:r>
              <w:t>Pacific</w:t>
            </w:r>
          </w:p>
          <w:p w14:paraId="232D8DE8" w14:textId="77777777" w:rsidR="00F462E4" w:rsidRDefault="008E4B77">
            <w:pPr>
              <w:pStyle w:val="normal0"/>
            </w:pPr>
            <w:r>
              <w:lastRenderedPageBreak/>
              <w:t>Islander</w:t>
            </w:r>
          </w:p>
        </w:tc>
        <w:tc>
          <w:tcPr>
            <w:tcW w:w="1079" w:type="dxa"/>
            <w:tcBorders>
              <w:top w:val="single" w:sz="18" w:space="0" w:color="538135"/>
            </w:tcBorders>
          </w:tcPr>
          <w:p w14:paraId="25A9CEBB" w14:textId="77777777" w:rsidR="00F462E4" w:rsidRDefault="008E4B77">
            <w:pPr>
              <w:pStyle w:val="normal0"/>
            </w:pPr>
            <w:r>
              <w:lastRenderedPageBreak/>
              <w:t xml:space="preserve">Unknown </w:t>
            </w:r>
          </w:p>
          <w:p w14:paraId="7E6CA06A" w14:textId="77777777" w:rsidR="00F462E4" w:rsidRDefault="008E4B77">
            <w:pPr>
              <w:pStyle w:val="normal0"/>
            </w:pPr>
            <w:r>
              <w:t>Race</w:t>
            </w:r>
          </w:p>
        </w:tc>
      </w:tr>
      <w:tr w:rsidR="00F462E4" w14:paraId="56D3EA4C" w14:textId="77777777">
        <w:tc>
          <w:tcPr>
            <w:tcW w:w="1838" w:type="dxa"/>
          </w:tcPr>
          <w:p w14:paraId="13B89093" w14:textId="77777777" w:rsidR="00F462E4" w:rsidRDefault="008E4B77">
            <w:pPr>
              <w:pStyle w:val="normal0"/>
              <w:pBdr>
                <w:top w:val="nil"/>
                <w:left w:val="nil"/>
                <w:bottom w:val="nil"/>
                <w:right w:val="nil"/>
                <w:between w:val="nil"/>
              </w:pBdr>
              <w:spacing w:after="160" w:line="259" w:lineRule="auto"/>
              <w:ind w:left="360" w:hanging="360"/>
              <w:rPr>
                <w:b/>
                <w:i/>
                <w:color w:val="FF0000"/>
              </w:rPr>
            </w:pPr>
            <w:r>
              <w:rPr>
                <w:b/>
                <w:i/>
                <w:color w:val="FF0000"/>
              </w:rPr>
              <w:lastRenderedPageBreak/>
              <w:t>Leave Blank if NA</w:t>
            </w:r>
          </w:p>
        </w:tc>
        <w:tc>
          <w:tcPr>
            <w:tcW w:w="1209" w:type="dxa"/>
          </w:tcPr>
          <w:p w14:paraId="2A8F0E8D" w14:textId="77777777" w:rsidR="00F462E4" w:rsidRDefault="00F462E4">
            <w:pPr>
              <w:pStyle w:val="normal0"/>
              <w:rPr>
                <w:i/>
                <w:color w:val="FF0000"/>
              </w:rPr>
            </w:pPr>
          </w:p>
        </w:tc>
        <w:tc>
          <w:tcPr>
            <w:tcW w:w="948" w:type="dxa"/>
          </w:tcPr>
          <w:p w14:paraId="4D2E0513" w14:textId="77777777" w:rsidR="00F462E4" w:rsidRDefault="008E4B77">
            <w:pPr>
              <w:pStyle w:val="normal0"/>
              <w:rPr>
                <w:b/>
                <w:i/>
                <w:color w:val="FF0000"/>
              </w:rPr>
            </w:pPr>
            <w:r>
              <w:rPr>
                <w:b/>
                <w:i/>
                <w:color w:val="FF0000"/>
              </w:rPr>
              <w:t>Enter #</w:t>
            </w:r>
          </w:p>
        </w:tc>
        <w:tc>
          <w:tcPr>
            <w:tcW w:w="1164" w:type="dxa"/>
          </w:tcPr>
          <w:p w14:paraId="7985792C" w14:textId="77777777" w:rsidR="00F462E4" w:rsidRDefault="008E4B77">
            <w:pPr>
              <w:pStyle w:val="normal0"/>
              <w:rPr>
                <w:b/>
                <w:i/>
                <w:color w:val="FF0000"/>
              </w:rPr>
            </w:pPr>
            <w:r>
              <w:rPr>
                <w:b/>
                <w:i/>
                <w:color w:val="FF0000"/>
              </w:rPr>
              <w:t>Enter #</w:t>
            </w:r>
          </w:p>
        </w:tc>
        <w:tc>
          <w:tcPr>
            <w:tcW w:w="1070" w:type="dxa"/>
          </w:tcPr>
          <w:p w14:paraId="108693EF" w14:textId="77777777" w:rsidR="00F462E4" w:rsidRDefault="008E4B77">
            <w:pPr>
              <w:pStyle w:val="normal0"/>
              <w:rPr>
                <w:b/>
                <w:i/>
                <w:color w:val="FF0000"/>
              </w:rPr>
            </w:pPr>
            <w:r>
              <w:rPr>
                <w:b/>
                <w:i/>
                <w:color w:val="FF0000"/>
              </w:rPr>
              <w:t>Enter #</w:t>
            </w:r>
          </w:p>
        </w:tc>
        <w:tc>
          <w:tcPr>
            <w:tcW w:w="1075" w:type="dxa"/>
          </w:tcPr>
          <w:p w14:paraId="15E5F08C" w14:textId="77777777" w:rsidR="00F462E4" w:rsidRDefault="008E4B77">
            <w:pPr>
              <w:pStyle w:val="normal0"/>
              <w:rPr>
                <w:b/>
                <w:i/>
                <w:color w:val="FF0000"/>
              </w:rPr>
            </w:pPr>
            <w:r>
              <w:rPr>
                <w:b/>
                <w:i/>
                <w:color w:val="FF0000"/>
              </w:rPr>
              <w:t>Enter #</w:t>
            </w:r>
          </w:p>
        </w:tc>
        <w:tc>
          <w:tcPr>
            <w:tcW w:w="931" w:type="dxa"/>
          </w:tcPr>
          <w:p w14:paraId="3149F198" w14:textId="77777777" w:rsidR="00F462E4" w:rsidRDefault="008E4B77">
            <w:pPr>
              <w:pStyle w:val="normal0"/>
              <w:rPr>
                <w:b/>
                <w:i/>
                <w:color w:val="FF0000"/>
              </w:rPr>
            </w:pPr>
            <w:r>
              <w:rPr>
                <w:b/>
                <w:i/>
                <w:color w:val="FF0000"/>
              </w:rPr>
              <w:t>Enter #</w:t>
            </w:r>
          </w:p>
        </w:tc>
        <w:tc>
          <w:tcPr>
            <w:tcW w:w="1079" w:type="dxa"/>
          </w:tcPr>
          <w:p w14:paraId="7CC619AD" w14:textId="77777777" w:rsidR="00F462E4" w:rsidRDefault="008E4B77">
            <w:pPr>
              <w:pStyle w:val="normal0"/>
              <w:rPr>
                <w:b/>
                <w:i/>
                <w:color w:val="FF0000"/>
              </w:rPr>
            </w:pPr>
            <w:r>
              <w:rPr>
                <w:b/>
                <w:i/>
                <w:color w:val="FF0000"/>
              </w:rPr>
              <w:t>Enter #</w:t>
            </w:r>
          </w:p>
        </w:tc>
      </w:tr>
      <w:tr w:rsidR="00F462E4" w14:paraId="43BA85C9" w14:textId="77777777">
        <w:tc>
          <w:tcPr>
            <w:tcW w:w="1838" w:type="dxa"/>
          </w:tcPr>
          <w:p w14:paraId="1AD0478B" w14:textId="77777777" w:rsidR="00F462E4" w:rsidRDefault="008E4B77">
            <w:pPr>
              <w:pStyle w:val="normal0"/>
              <w:rPr>
                <w:b/>
              </w:rPr>
            </w:pPr>
            <w:r>
              <w:rPr>
                <w:b/>
              </w:rPr>
              <w:t>Cohort 10</w:t>
            </w:r>
          </w:p>
        </w:tc>
        <w:tc>
          <w:tcPr>
            <w:tcW w:w="1209" w:type="dxa"/>
          </w:tcPr>
          <w:p w14:paraId="4355627B" w14:textId="77777777" w:rsidR="00F462E4" w:rsidRDefault="008E4B77">
            <w:pPr>
              <w:pStyle w:val="normal0"/>
            </w:pPr>
            <w:r>
              <w:t>All</w:t>
            </w:r>
          </w:p>
        </w:tc>
        <w:tc>
          <w:tcPr>
            <w:tcW w:w="948" w:type="dxa"/>
          </w:tcPr>
          <w:p w14:paraId="3DAFF15C" w14:textId="77777777" w:rsidR="00F462E4" w:rsidRDefault="00F462E4">
            <w:pPr>
              <w:pStyle w:val="normal0"/>
              <w:rPr>
                <w:b/>
              </w:rPr>
            </w:pPr>
          </w:p>
        </w:tc>
        <w:tc>
          <w:tcPr>
            <w:tcW w:w="1164" w:type="dxa"/>
          </w:tcPr>
          <w:p w14:paraId="21CB26BF" w14:textId="77777777" w:rsidR="00F462E4" w:rsidRDefault="00F462E4">
            <w:pPr>
              <w:pStyle w:val="normal0"/>
              <w:rPr>
                <w:b/>
              </w:rPr>
            </w:pPr>
          </w:p>
        </w:tc>
        <w:tc>
          <w:tcPr>
            <w:tcW w:w="1070" w:type="dxa"/>
          </w:tcPr>
          <w:p w14:paraId="099A3C71" w14:textId="77777777" w:rsidR="00F462E4" w:rsidRDefault="00F462E4">
            <w:pPr>
              <w:pStyle w:val="normal0"/>
              <w:rPr>
                <w:b/>
              </w:rPr>
            </w:pPr>
          </w:p>
        </w:tc>
        <w:tc>
          <w:tcPr>
            <w:tcW w:w="1075" w:type="dxa"/>
          </w:tcPr>
          <w:p w14:paraId="7D0D605D" w14:textId="77777777" w:rsidR="00F462E4" w:rsidRDefault="00F462E4">
            <w:pPr>
              <w:pStyle w:val="normal0"/>
              <w:rPr>
                <w:b/>
              </w:rPr>
            </w:pPr>
          </w:p>
        </w:tc>
        <w:tc>
          <w:tcPr>
            <w:tcW w:w="931" w:type="dxa"/>
          </w:tcPr>
          <w:p w14:paraId="0536BB29" w14:textId="77777777" w:rsidR="00F462E4" w:rsidRDefault="00F462E4">
            <w:pPr>
              <w:pStyle w:val="normal0"/>
              <w:rPr>
                <w:b/>
              </w:rPr>
            </w:pPr>
          </w:p>
        </w:tc>
        <w:tc>
          <w:tcPr>
            <w:tcW w:w="1079" w:type="dxa"/>
          </w:tcPr>
          <w:p w14:paraId="1FB6D29D" w14:textId="77777777" w:rsidR="00F462E4" w:rsidRDefault="00F462E4">
            <w:pPr>
              <w:pStyle w:val="normal0"/>
              <w:rPr>
                <w:b/>
              </w:rPr>
            </w:pPr>
          </w:p>
        </w:tc>
      </w:tr>
      <w:tr w:rsidR="00F462E4" w14:paraId="0D97FD38" w14:textId="77777777">
        <w:tc>
          <w:tcPr>
            <w:tcW w:w="1838" w:type="dxa"/>
          </w:tcPr>
          <w:p w14:paraId="65AB4510" w14:textId="77777777" w:rsidR="00F462E4" w:rsidRDefault="00F462E4">
            <w:pPr>
              <w:pStyle w:val="normal0"/>
              <w:rPr>
                <w:b/>
              </w:rPr>
            </w:pPr>
          </w:p>
        </w:tc>
        <w:tc>
          <w:tcPr>
            <w:tcW w:w="1209" w:type="dxa"/>
          </w:tcPr>
          <w:p w14:paraId="768556DE" w14:textId="77777777" w:rsidR="00F462E4" w:rsidRDefault="008E4B77">
            <w:pPr>
              <w:pStyle w:val="normal0"/>
            </w:pPr>
            <w:r>
              <w:t>Regular*</w:t>
            </w:r>
          </w:p>
        </w:tc>
        <w:tc>
          <w:tcPr>
            <w:tcW w:w="948" w:type="dxa"/>
          </w:tcPr>
          <w:p w14:paraId="74627D9A" w14:textId="77777777" w:rsidR="00F462E4" w:rsidRDefault="00F462E4">
            <w:pPr>
              <w:pStyle w:val="normal0"/>
              <w:rPr>
                <w:b/>
              </w:rPr>
            </w:pPr>
          </w:p>
        </w:tc>
        <w:tc>
          <w:tcPr>
            <w:tcW w:w="1164" w:type="dxa"/>
          </w:tcPr>
          <w:p w14:paraId="01798000" w14:textId="77777777" w:rsidR="00F462E4" w:rsidRDefault="00F462E4">
            <w:pPr>
              <w:pStyle w:val="normal0"/>
              <w:rPr>
                <w:b/>
              </w:rPr>
            </w:pPr>
          </w:p>
        </w:tc>
        <w:tc>
          <w:tcPr>
            <w:tcW w:w="1070" w:type="dxa"/>
          </w:tcPr>
          <w:p w14:paraId="2D3027A3" w14:textId="77777777" w:rsidR="00F462E4" w:rsidRDefault="00F462E4">
            <w:pPr>
              <w:pStyle w:val="normal0"/>
              <w:rPr>
                <w:b/>
              </w:rPr>
            </w:pPr>
          </w:p>
        </w:tc>
        <w:tc>
          <w:tcPr>
            <w:tcW w:w="1075" w:type="dxa"/>
          </w:tcPr>
          <w:p w14:paraId="2B6D756E" w14:textId="77777777" w:rsidR="00F462E4" w:rsidRDefault="00F462E4">
            <w:pPr>
              <w:pStyle w:val="normal0"/>
              <w:rPr>
                <w:b/>
              </w:rPr>
            </w:pPr>
          </w:p>
        </w:tc>
        <w:tc>
          <w:tcPr>
            <w:tcW w:w="931" w:type="dxa"/>
          </w:tcPr>
          <w:p w14:paraId="213EBA71" w14:textId="77777777" w:rsidR="00F462E4" w:rsidRDefault="00F462E4">
            <w:pPr>
              <w:pStyle w:val="normal0"/>
              <w:rPr>
                <w:b/>
              </w:rPr>
            </w:pPr>
          </w:p>
        </w:tc>
        <w:tc>
          <w:tcPr>
            <w:tcW w:w="1079" w:type="dxa"/>
          </w:tcPr>
          <w:p w14:paraId="7E834917" w14:textId="77777777" w:rsidR="00F462E4" w:rsidRDefault="00F462E4">
            <w:pPr>
              <w:pStyle w:val="normal0"/>
              <w:rPr>
                <w:b/>
              </w:rPr>
            </w:pPr>
          </w:p>
        </w:tc>
      </w:tr>
      <w:tr w:rsidR="00F462E4" w14:paraId="3A466B20" w14:textId="77777777">
        <w:tc>
          <w:tcPr>
            <w:tcW w:w="1838" w:type="dxa"/>
          </w:tcPr>
          <w:p w14:paraId="1ADA00F9" w14:textId="77777777" w:rsidR="00F462E4" w:rsidRDefault="008E4B77">
            <w:pPr>
              <w:pStyle w:val="normal0"/>
              <w:rPr>
                <w:b/>
              </w:rPr>
            </w:pPr>
            <w:r>
              <w:rPr>
                <w:b/>
              </w:rPr>
              <w:t>Cohort 11</w:t>
            </w:r>
          </w:p>
        </w:tc>
        <w:tc>
          <w:tcPr>
            <w:tcW w:w="1209" w:type="dxa"/>
          </w:tcPr>
          <w:p w14:paraId="386409B4" w14:textId="77777777" w:rsidR="00F462E4" w:rsidRDefault="008E4B77">
            <w:pPr>
              <w:pStyle w:val="normal0"/>
            </w:pPr>
            <w:r>
              <w:t>All</w:t>
            </w:r>
          </w:p>
        </w:tc>
        <w:tc>
          <w:tcPr>
            <w:tcW w:w="948" w:type="dxa"/>
          </w:tcPr>
          <w:p w14:paraId="70D50F89" w14:textId="77777777" w:rsidR="00F462E4" w:rsidRDefault="00F462E4">
            <w:pPr>
              <w:pStyle w:val="normal0"/>
              <w:rPr>
                <w:b/>
              </w:rPr>
            </w:pPr>
          </w:p>
        </w:tc>
        <w:tc>
          <w:tcPr>
            <w:tcW w:w="1164" w:type="dxa"/>
          </w:tcPr>
          <w:p w14:paraId="38C1F01C" w14:textId="77777777" w:rsidR="00F462E4" w:rsidRDefault="00F462E4">
            <w:pPr>
              <w:pStyle w:val="normal0"/>
              <w:rPr>
                <w:b/>
              </w:rPr>
            </w:pPr>
          </w:p>
        </w:tc>
        <w:tc>
          <w:tcPr>
            <w:tcW w:w="1070" w:type="dxa"/>
          </w:tcPr>
          <w:p w14:paraId="03252709" w14:textId="77777777" w:rsidR="00F462E4" w:rsidRDefault="00F462E4">
            <w:pPr>
              <w:pStyle w:val="normal0"/>
              <w:rPr>
                <w:b/>
              </w:rPr>
            </w:pPr>
          </w:p>
        </w:tc>
        <w:tc>
          <w:tcPr>
            <w:tcW w:w="1075" w:type="dxa"/>
          </w:tcPr>
          <w:p w14:paraId="435734F9" w14:textId="77777777" w:rsidR="00F462E4" w:rsidRDefault="00F462E4">
            <w:pPr>
              <w:pStyle w:val="normal0"/>
              <w:rPr>
                <w:b/>
              </w:rPr>
            </w:pPr>
          </w:p>
        </w:tc>
        <w:tc>
          <w:tcPr>
            <w:tcW w:w="931" w:type="dxa"/>
          </w:tcPr>
          <w:p w14:paraId="039810DA" w14:textId="77777777" w:rsidR="00F462E4" w:rsidRDefault="00F462E4">
            <w:pPr>
              <w:pStyle w:val="normal0"/>
              <w:rPr>
                <w:b/>
              </w:rPr>
            </w:pPr>
          </w:p>
        </w:tc>
        <w:tc>
          <w:tcPr>
            <w:tcW w:w="1079" w:type="dxa"/>
          </w:tcPr>
          <w:p w14:paraId="7BCB1DE2" w14:textId="77777777" w:rsidR="00F462E4" w:rsidRDefault="00F462E4">
            <w:pPr>
              <w:pStyle w:val="normal0"/>
              <w:rPr>
                <w:b/>
              </w:rPr>
            </w:pPr>
          </w:p>
        </w:tc>
      </w:tr>
      <w:tr w:rsidR="00F462E4" w14:paraId="11A515FA" w14:textId="77777777">
        <w:tc>
          <w:tcPr>
            <w:tcW w:w="1838" w:type="dxa"/>
          </w:tcPr>
          <w:p w14:paraId="3A888690" w14:textId="77777777" w:rsidR="00F462E4" w:rsidRDefault="00F462E4">
            <w:pPr>
              <w:pStyle w:val="normal0"/>
              <w:rPr>
                <w:b/>
              </w:rPr>
            </w:pPr>
          </w:p>
        </w:tc>
        <w:tc>
          <w:tcPr>
            <w:tcW w:w="1209" w:type="dxa"/>
          </w:tcPr>
          <w:p w14:paraId="229F1749" w14:textId="77777777" w:rsidR="00F462E4" w:rsidRDefault="008E4B77">
            <w:pPr>
              <w:pStyle w:val="normal0"/>
            </w:pPr>
            <w:r>
              <w:t>Regular*</w:t>
            </w:r>
          </w:p>
        </w:tc>
        <w:tc>
          <w:tcPr>
            <w:tcW w:w="948" w:type="dxa"/>
          </w:tcPr>
          <w:p w14:paraId="4C4CFE3F" w14:textId="77777777" w:rsidR="00F462E4" w:rsidRDefault="00F462E4">
            <w:pPr>
              <w:pStyle w:val="normal0"/>
              <w:rPr>
                <w:b/>
              </w:rPr>
            </w:pPr>
          </w:p>
        </w:tc>
        <w:tc>
          <w:tcPr>
            <w:tcW w:w="1164" w:type="dxa"/>
          </w:tcPr>
          <w:p w14:paraId="40C28F9A" w14:textId="77777777" w:rsidR="00F462E4" w:rsidRDefault="00F462E4">
            <w:pPr>
              <w:pStyle w:val="normal0"/>
              <w:rPr>
                <w:b/>
              </w:rPr>
            </w:pPr>
          </w:p>
        </w:tc>
        <w:tc>
          <w:tcPr>
            <w:tcW w:w="1070" w:type="dxa"/>
          </w:tcPr>
          <w:p w14:paraId="030BE330" w14:textId="77777777" w:rsidR="00F462E4" w:rsidRDefault="00F462E4">
            <w:pPr>
              <w:pStyle w:val="normal0"/>
              <w:rPr>
                <w:b/>
              </w:rPr>
            </w:pPr>
          </w:p>
        </w:tc>
        <w:tc>
          <w:tcPr>
            <w:tcW w:w="1075" w:type="dxa"/>
          </w:tcPr>
          <w:p w14:paraId="7A174C8D" w14:textId="77777777" w:rsidR="00F462E4" w:rsidRDefault="00F462E4">
            <w:pPr>
              <w:pStyle w:val="normal0"/>
              <w:rPr>
                <w:b/>
              </w:rPr>
            </w:pPr>
          </w:p>
        </w:tc>
        <w:tc>
          <w:tcPr>
            <w:tcW w:w="931" w:type="dxa"/>
          </w:tcPr>
          <w:p w14:paraId="6AE0AC31" w14:textId="77777777" w:rsidR="00F462E4" w:rsidRDefault="00F462E4">
            <w:pPr>
              <w:pStyle w:val="normal0"/>
              <w:rPr>
                <w:b/>
              </w:rPr>
            </w:pPr>
          </w:p>
        </w:tc>
        <w:tc>
          <w:tcPr>
            <w:tcW w:w="1079" w:type="dxa"/>
          </w:tcPr>
          <w:p w14:paraId="483AC504" w14:textId="77777777" w:rsidR="00F462E4" w:rsidRDefault="00F462E4">
            <w:pPr>
              <w:pStyle w:val="normal0"/>
              <w:rPr>
                <w:b/>
              </w:rPr>
            </w:pPr>
          </w:p>
        </w:tc>
      </w:tr>
      <w:tr w:rsidR="00F462E4" w14:paraId="6F57757E" w14:textId="77777777">
        <w:tc>
          <w:tcPr>
            <w:tcW w:w="1838" w:type="dxa"/>
          </w:tcPr>
          <w:p w14:paraId="0548E467" w14:textId="77777777" w:rsidR="00F462E4" w:rsidRDefault="008E4B77">
            <w:pPr>
              <w:pStyle w:val="normal0"/>
              <w:rPr>
                <w:b/>
              </w:rPr>
            </w:pPr>
            <w:r>
              <w:rPr>
                <w:b/>
              </w:rPr>
              <w:t>Cohort 12</w:t>
            </w:r>
          </w:p>
        </w:tc>
        <w:tc>
          <w:tcPr>
            <w:tcW w:w="1209" w:type="dxa"/>
          </w:tcPr>
          <w:p w14:paraId="586EE8F5" w14:textId="77777777" w:rsidR="00F462E4" w:rsidRDefault="008E4B77">
            <w:pPr>
              <w:pStyle w:val="normal0"/>
            </w:pPr>
            <w:r>
              <w:t>All</w:t>
            </w:r>
          </w:p>
        </w:tc>
        <w:tc>
          <w:tcPr>
            <w:tcW w:w="948" w:type="dxa"/>
          </w:tcPr>
          <w:p w14:paraId="31EBD8EB" w14:textId="77777777" w:rsidR="00F462E4" w:rsidRDefault="008E4B77">
            <w:pPr>
              <w:pStyle w:val="normal0"/>
              <w:jc w:val="center"/>
              <w:rPr>
                <w:b/>
              </w:rPr>
            </w:pPr>
            <w:r>
              <w:rPr>
                <w:b/>
              </w:rPr>
              <w:t>118</w:t>
            </w:r>
          </w:p>
        </w:tc>
        <w:tc>
          <w:tcPr>
            <w:tcW w:w="1164" w:type="dxa"/>
          </w:tcPr>
          <w:p w14:paraId="3FED8803" w14:textId="77777777" w:rsidR="00F462E4" w:rsidRDefault="008E4B77">
            <w:pPr>
              <w:pStyle w:val="normal0"/>
              <w:jc w:val="center"/>
              <w:rPr>
                <w:b/>
              </w:rPr>
            </w:pPr>
            <w:r>
              <w:rPr>
                <w:b/>
              </w:rPr>
              <w:t>6</w:t>
            </w:r>
          </w:p>
        </w:tc>
        <w:tc>
          <w:tcPr>
            <w:tcW w:w="1070" w:type="dxa"/>
          </w:tcPr>
          <w:p w14:paraId="1687B05C" w14:textId="77777777" w:rsidR="00F462E4" w:rsidRDefault="008E4B77">
            <w:pPr>
              <w:pStyle w:val="normal0"/>
              <w:jc w:val="center"/>
              <w:rPr>
                <w:b/>
              </w:rPr>
            </w:pPr>
            <w:r>
              <w:rPr>
                <w:b/>
              </w:rPr>
              <w:t>0</w:t>
            </w:r>
          </w:p>
        </w:tc>
        <w:tc>
          <w:tcPr>
            <w:tcW w:w="1075" w:type="dxa"/>
          </w:tcPr>
          <w:p w14:paraId="6E858805" w14:textId="77777777" w:rsidR="00F462E4" w:rsidRDefault="008E4B77">
            <w:pPr>
              <w:pStyle w:val="normal0"/>
              <w:jc w:val="center"/>
              <w:rPr>
                <w:b/>
              </w:rPr>
            </w:pPr>
            <w:r>
              <w:rPr>
                <w:b/>
              </w:rPr>
              <w:t>8</w:t>
            </w:r>
          </w:p>
        </w:tc>
        <w:tc>
          <w:tcPr>
            <w:tcW w:w="931" w:type="dxa"/>
          </w:tcPr>
          <w:p w14:paraId="13C0166A" w14:textId="77777777" w:rsidR="00F462E4" w:rsidRDefault="008E4B77">
            <w:pPr>
              <w:pStyle w:val="normal0"/>
              <w:jc w:val="center"/>
              <w:rPr>
                <w:b/>
              </w:rPr>
            </w:pPr>
            <w:r>
              <w:rPr>
                <w:b/>
              </w:rPr>
              <w:t>0</w:t>
            </w:r>
          </w:p>
        </w:tc>
        <w:tc>
          <w:tcPr>
            <w:tcW w:w="1079" w:type="dxa"/>
          </w:tcPr>
          <w:p w14:paraId="4B2897E1" w14:textId="77777777" w:rsidR="00F462E4" w:rsidRDefault="00F462E4">
            <w:pPr>
              <w:pStyle w:val="normal0"/>
              <w:jc w:val="center"/>
              <w:rPr>
                <w:b/>
              </w:rPr>
            </w:pPr>
          </w:p>
        </w:tc>
      </w:tr>
      <w:tr w:rsidR="00F462E4" w14:paraId="7E7692D7" w14:textId="77777777">
        <w:tc>
          <w:tcPr>
            <w:tcW w:w="1838" w:type="dxa"/>
          </w:tcPr>
          <w:p w14:paraId="09434C0D" w14:textId="77777777" w:rsidR="00F462E4" w:rsidRDefault="00F462E4">
            <w:pPr>
              <w:pStyle w:val="normal0"/>
              <w:rPr>
                <w:b/>
              </w:rPr>
            </w:pPr>
          </w:p>
        </w:tc>
        <w:tc>
          <w:tcPr>
            <w:tcW w:w="1209" w:type="dxa"/>
          </w:tcPr>
          <w:p w14:paraId="75C94A23" w14:textId="77777777" w:rsidR="00F462E4" w:rsidRDefault="008E4B77">
            <w:pPr>
              <w:pStyle w:val="normal0"/>
            </w:pPr>
            <w:r>
              <w:t>Regular*</w:t>
            </w:r>
          </w:p>
        </w:tc>
        <w:tc>
          <w:tcPr>
            <w:tcW w:w="948" w:type="dxa"/>
          </w:tcPr>
          <w:p w14:paraId="462E227E" w14:textId="77777777" w:rsidR="00F462E4" w:rsidRDefault="008E4B77">
            <w:pPr>
              <w:pStyle w:val="normal0"/>
              <w:jc w:val="center"/>
              <w:rPr>
                <w:b/>
              </w:rPr>
            </w:pPr>
            <w:r>
              <w:rPr>
                <w:b/>
              </w:rPr>
              <w:t>112</w:t>
            </w:r>
          </w:p>
        </w:tc>
        <w:tc>
          <w:tcPr>
            <w:tcW w:w="1164" w:type="dxa"/>
          </w:tcPr>
          <w:p w14:paraId="72EE0653" w14:textId="77777777" w:rsidR="00F462E4" w:rsidRDefault="008E4B77">
            <w:pPr>
              <w:pStyle w:val="normal0"/>
              <w:jc w:val="center"/>
              <w:rPr>
                <w:b/>
              </w:rPr>
            </w:pPr>
            <w:r>
              <w:rPr>
                <w:b/>
              </w:rPr>
              <w:t>0</w:t>
            </w:r>
          </w:p>
        </w:tc>
        <w:tc>
          <w:tcPr>
            <w:tcW w:w="1070" w:type="dxa"/>
          </w:tcPr>
          <w:p w14:paraId="30759417" w14:textId="77777777" w:rsidR="00F462E4" w:rsidRDefault="008E4B77">
            <w:pPr>
              <w:pStyle w:val="normal0"/>
              <w:jc w:val="center"/>
              <w:rPr>
                <w:b/>
              </w:rPr>
            </w:pPr>
            <w:r>
              <w:rPr>
                <w:b/>
              </w:rPr>
              <w:t>0</w:t>
            </w:r>
          </w:p>
        </w:tc>
        <w:tc>
          <w:tcPr>
            <w:tcW w:w="1075" w:type="dxa"/>
          </w:tcPr>
          <w:p w14:paraId="29BF0C9A" w14:textId="77777777" w:rsidR="00F462E4" w:rsidRDefault="008E4B77">
            <w:pPr>
              <w:pStyle w:val="normal0"/>
              <w:jc w:val="center"/>
              <w:rPr>
                <w:b/>
              </w:rPr>
            </w:pPr>
            <w:r>
              <w:rPr>
                <w:b/>
              </w:rPr>
              <w:t>1</w:t>
            </w:r>
          </w:p>
        </w:tc>
        <w:tc>
          <w:tcPr>
            <w:tcW w:w="931" w:type="dxa"/>
          </w:tcPr>
          <w:p w14:paraId="2153260C" w14:textId="77777777" w:rsidR="00F462E4" w:rsidRDefault="008E4B77">
            <w:pPr>
              <w:pStyle w:val="normal0"/>
              <w:jc w:val="center"/>
              <w:rPr>
                <w:b/>
              </w:rPr>
            </w:pPr>
            <w:r>
              <w:rPr>
                <w:b/>
              </w:rPr>
              <w:t>0</w:t>
            </w:r>
          </w:p>
        </w:tc>
        <w:tc>
          <w:tcPr>
            <w:tcW w:w="1079" w:type="dxa"/>
          </w:tcPr>
          <w:p w14:paraId="0DE75362" w14:textId="77777777" w:rsidR="00F462E4" w:rsidRDefault="00F462E4">
            <w:pPr>
              <w:pStyle w:val="normal0"/>
              <w:jc w:val="center"/>
              <w:rPr>
                <w:b/>
              </w:rPr>
            </w:pPr>
          </w:p>
        </w:tc>
      </w:tr>
      <w:tr w:rsidR="00F462E4" w14:paraId="012846CE" w14:textId="77777777">
        <w:tc>
          <w:tcPr>
            <w:tcW w:w="1838" w:type="dxa"/>
          </w:tcPr>
          <w:p w14:paraId="25EC43CF" w14:textId="77777777" w:rsidR="00F462E4" w:rsidRDefault="008E4B77">
            <w:pPr>
              <w:pStyle w:val="normal0"/>
              <w:rPr>
                <w:b/>
              </w:rPr>
            </w:pPr>
            <w:r>
              <w:rPr>
                <w:b/>
              </w:rPr>
              <w:t>Cohort 13</w:t>
            </w:r>
          </w:p>
        </w:tc>
        <w:tc>
          <w:tcPr>
            <w:tcW w:w="1209" w:type="dxa"/>
          </w:tcPr>
          <w:p w14:paraId="73F21FDB" w14:textId="77777777" w:rsidR="00F462E4" w:rsidRDefault="008E4B77">
            <w:pPr>
              <w:pStyle w:val="normal0"/>
            </w:pPr>
            <w:r>
              <w:t>All</w:t>
            </w:r>
          </w:p>
        </w:tc>
        <w:tc>
          <w:tcPr>
            <w:tcW w:w="948" w:type="dxa"/>
          </w:tcPr>
          <w:p w14:paraId="2ABD1596" w14:textId="77777777" w:rsidR="00F462E4" w:rsidRDefault="00F462E4">
            <w:pPr>
              <w:pStyle w:val="normal0"/>
              <w:rPr>
                <w:b/>
              </w:rPr>
            </w:pPr>
          </w:p>
        </w:tc>
        <w:tc>
          <w:tcPr>
            <w:tcW w:w="1164" w:type="dxa"/>
          </w:tcPr>
          <w:p w14:paraId="32F1ED3D" w14:textId="77777777" w:rsidR="00F462E4" w:rsidRDefault="00F462E4">
            <w:pPr>
              <w:pStyle w:val="normal0"/>
              <w:rPr>
                <w:b/>
              </w:rPr>
            </w:pPr>
          </w:p>
        </w:tc>
        <w:tc>
          <w:tcPr>
            <w:tcW w:w="1070" w:type="dxa"/>
          </w:tcPr>
          <w:p w14:paraId="06271D86" w14:textId="77777777" w:rsidR="00F462E4" w:rsidRDefault="00F462E4">
            <w:pPr>
              <w:pStyle w:val="normal0"/>
              <w:rPr>
                <w:b/>
              </w:rPr>
            </w:pPr>
          </w:p>
        </w:tc>
        <w:tc>
          <w:tcPr>
            <w:tcW w:w="1075" w:type="dxa"/>
          </w:tcPr>
          <w:p w14:paraId="25A4416C" w14:textId="77777777" w:rsidR="00F462E4" w:rsidRDefault="00F462E4">
            <w:pPr>
              <w:pStyle w:val="normal0"/>
              <w:rPr>
                <w:b/>
              </w:rPr>
            </w:pPr>
          </w:p>
        </w:tc>
        <w:tc>
          <w:tcPr>
            <w:tcW w:w="931" w:type="dxa"/>
          </w:tcPr>
          <w:p w14:paraId="296E985D" w14:textId="77777777" w:rsidR="00F462E4" w:rsidRDefault="00F462E4">
            <w:pPr>
              <w:pStyle w:val="normal0"/>
              <w:rPr>
                <w:b/>
              </w:rPr>
            </w:pPr>
          </w:p>
        </w:tc>
        <w:tc>
          <w:tcPr>
            <w:tcW w:w="1079" w:type="dxa"/>
          </w:tcPr>
          <w:p w14:paraId="12D7F03E" w14:textId="77777777" w:rsidR="00F462E4" w:rsidRDefault="00F462E4">
            <w:pPr>
              <w:pStyle w:val="normal0"/>
              <w:rPr>
                <w:b/>
              </w:rPr>
            </w:pPr>
          </w:p>
        </w:tc>
      </w:tr>
      <w:tr w:rsidR="00F462E4" w14:paraId="72EDF412" w14:textId="77777777">
        <w:tc>
          <w:tcPr>
            <w:tcW w:w="1838" w:type="dxa"/>
          </w:tcPr>
          <w:p w14:paraId="0130FCDE" w14:textId="77777777" w:rsidR="00F462E4" w:rsidRDefault="00F462E4">
            <w:pPr>
              <w:pStyle w:val="normal0"/>
              <w:rPr>
                <w:b/>
              </w:rPr>
            </w:pPr>
          </w:p>
        </w:tc>
        <w:tc>
          <w:tcPr>
            <w:tcW w:w="1209" w:type="dxa"/>
          </w:tcPr>
          <w:p w14:paraId="4F6194AF" w14:textId="77777777" w:rsidR="00F462E4" w:rsidRDefault="008E4B77">
            <w:pPr>
              <w:pStyle w:val="normal0"/>
            </w:pPr>
            <w:r>
              <w:t>Regular*</w:t>
            </w:r>
          </w:p>
        </w:tc>
        <w:tc>
          <w:tcPr>
            <w:tcW w:w="948" w:type="dxa"/>
          </w:tcPr>
          <w:p w14:paraId="6D91E036" w14:textId="77777777" w:rsidR="00F462E4" w:rsidRDefault="00F462E4">
            <w:pPr>
              <w:pStyle w:val="normal0"/>
              <w:rPr>
                <w:b/>
              </w:rPr>
            </w:pPr>
          </w:p>
        </w:tc>
        <w:tc>
          <w:tcPr>
            <w:tcW w:w="1164" w:type="dxa"/>
          </w:tcPr>
          <w:p w14:paraId="10537906" w14:textId="77777777" w:rsidR="00F462E4" w:rsidRDefault="00F462E4">
            <w:pPr>
              <w:pStyle w:val="normal0"/>
              <w:rPr>
                <w:b/>
              </w:rPr>
            </w:pPr>
          </w:p>
        </w:tc>
        <w:tc>
          <w:tcPr>
            <w:tcW w:w="1070" w:type="dxa"/>
          </w:tcPr>
          <w:p w14:paraId="6D5682F7" w14:textId="77777777" w:rsidR="00F462E4" w:rsidRDefault="00F462E4">
            <w:pPr>
              <w:pStyle w:val="normal0"/>
              <w:rPr>
                <w:b/>
              </w:rPr>
            </w:pPr>
          </w:p>
        </w:tc>
        <w:tc>
          <w:tcPr>
            <w:tcW w:w="1075" w:type="dxa"/>
          </w:tcPr>
          <w:p w14:paraId="2AEB28E1" w14:textId="77777777" w:rsidR="00F462E4" w:rsidRDefault="00F462E4">
            <w:pPr>
              <w:pStyle w:val="normal0"/>
              <w:rPr>
                <w:b/>
              </w:rPr>
            </w:pPr>
          </w:p>
        </w:tc>
        <w:tc>
          <w:tcPr>
            <w:tcW w:w="931" w:type="dxa"/>
          </w:tcPr>
          <w:p w14:paraId="1A8C0FFD" w14:textId="77777777" w:rsidR="00F462E4" w:rsidRDefault="00F462E4">
            <w:pPr>
              <w:pStyle w:val="normal0"/>
              <w:rPr>
                <w:b/>
              </w:rPr>
            </w:pPr>
          </w:p>
        </w:tc>
        <w:tc>
          <w:tcPr>
            <w:tcW w:w="1079" w:type="dxa"/>
          </w:tcPr>
          <w:p w14:paraId="0A4E24FF" w14:textId="77777777" w:rsidR="00F462E4" w:rsidRDefault="00F462E4">
            <w:pPr>
              <w:pStyle w:val="normal0"/>
              <w:rPr>
                <w:b/>
              </w:rPr>
            </w:pPr>
          </w:p>
        </w:tc>
      </w:tr>
      <w:tr w:rsidR="00F462E4" w14:paraId="4C2C58DF" w14:textId="77777777">
        <w:tc>
          <w:tcPr>
            <w:tcW w:w="1838" w:type="dxa"/>
          </w:tcPr>
          <w:p w14:paraId="2DB9418A" w14:textId="77777777" w:rsidR="00F462E4" w:rsidRDefault="008E4B77">
            <w:pPr>
              <w:pStyle w:val="normal0"/>
              <w:rPr>
                <w:b/>
              </w:rPr>
            </w:pPr>
            <w:r>
              <w:rPr>
                <w:b/>
              </w:rPr>
              <w:t>Cohort 14</w:t>
            </w:r>
          </w:p>
        </w:tc>
        <w:tc>
          <w:tcPr>
            <w:tcW w:w="1209" w:type="dxa"/>
          </w:tcPr>
          <w:p w14:paraId="37140D4C" w14:textId="77777777" w:rsidR="00F462E4" w:rsidRDefault="008E4B77">
            <w:pPr>
              <w:pStyle w:val="normal0"/>
            </w:pPr>
            <w:r>
              <w:t>All</w:t>
            </w:r>
          </w:p>
        </w:tc>
        <w:tc>
          <w:tcPr>
            <w:tcW w:w="948" w:type="dxa"/>
          </w:tcPr>
          <w:p w14:paraId="174EDF00" w14:textId="77777777" w:rsidR="00F462E4" w:rsidRDefault="00F462E4">
            <w:pPr>
              <w:pStyle w:val="normal0"/>
              <w:rPr>
                <w:b/>
              </w:rPr>
            </w:pPr>
          </w:p>
        </w:tc>
        <w:tc>
          <w:tcPr>
            <w:tcW w:w="1164" w:type="dxa"/>
          </w:tcPr>
          <w:p w14:paraId="47CDB3EE" w14:textId="77777777" w:rsidR="00F462E4" w:rsidRDefault="00F462E4">
            <w:pPr>
              <w:pStyle w:val="normal0"/>
              <w:rPr>
                <w:b/>
              </w:rPr>
            </w:pPr>
          </w:p>
        </w:tc>
        <w:tc>
          <w:tcPr>
            <w:tcW w:w="1070" w:type="dxa"/>
          </w:tcPr>
          <w:p w14:paraId="397C7C64" w14:textId="77777777" w:rsidR="00F462E4" w:rsidRDefault="00F462E4">
            <w:pPr>
              <w:pStyle w:val="normal0"/>
              <w:rPr>
                <w:b/>
              </w:rPr>
            </w:pPr>
          </w:p>
        </w:tc>
        <w:tc>
          <w:tcPr>
            <w:tcW w:w="1075" w:type="dxa"/>
          </w:tcPr>
          <w:p w14:paraId="77BCD461" w14:textId="77777777" w:rsidR="00F462E4" w:rsidRDefault="00F462E4">
            <w:pPr>
              <w:pStyle w:val="normal0"/>
              <w:rPr>
                <w:b/>
              </w:rPr>
            </w:pPr>
          </w:p>
        </w:tc>
        <w:tc>
          <w:tcPr>
            <w:tcW w:w="931" w:type="dxa"/>
          </w:tcPr>
          <w:p w14:paraId="222C7517" w14:textId="77777777" w:rsidR="00F462E4" w:rsidRDefault="00F462E4">
            <w:pPr>
              <w:pStyle w:val="normal0"/>
              <w:rPr>
                <w:b/>
              </w:rPr>
            </w:pPr>
          </w:p>
        </w:tc>
        <w:tc>
          <w:tcPr>
            <w:tcW w:w="1079" w:type="dxa"/>
          </w:tcPr>
          <w:p w14:paraId="1E94C3E8" w14:textId="77777777" w:rsidR="00F462E4" w:rsidRDefault="00F462E4">
            <w:pPr>
              <w:pStyle w:val="normal0"/>
              <w:rPr>
                <w:b/>
              </w:rPr>
            </w:pPr>
          </w:p>
        </w:tc>
      </w:tr>
      <w:tr w:rsidR="00F462E4" w14:paraId="3D42CD95" w14:textId="77777777">
        <w:tc>
          <w:tcPr>
            <w:tcW w:w="1838" w:type="dxa"/>
          </w:tcPr>
          <w:p w14:paraId="5C5A48B0" w14:textId="77777777" w:rsidR="00F462E4" w:rsidRDefault="00F462E4">
            <w:pPr>
              <w:pStyle w:val="normal0"/>
              <w:rPr>
                <w:b/>
              </w:rPr>
            </w:pPr>
          </w:p>
        </w:tc>
        <w:tc>
          <w:tcPr>
            <w:tcW w:w="1209" w:type="dxa"/>
          </w:tcPr>
          <w:p w14:paraId="0EA37470" w14:textId="77777777" w:rsidR="00F462E4" w:rsidRDefault="008E4B77">
            <w:pPr>
              <w:pStyle w:val="normal0"/>
            </w:pPr>
            <w:r>
              <w:t>Regular*</w:t>
            </w:r>
          </w:p>
        </w:tc>
        <w:tc>
          <w:tcPr>
            <w:tcW w:w="948" w:type="dxa"/>
          </w:tcPr>
          <w:p w14:paraId="2FB6A0C4" w14:textId="77777777" w:rsidR="00F462E4" w:rsidRDefault="00F462E4">
            <w:pPr>
              <w:pStyle w:val="normal0"/>
              <w:rPr>
                <w:b/>
              </w:rPr>
            </w:pPr>
          </w:p>
        </w:tc>
        <w:tc>
          <w:tcPr>
            <w:tcW w:w="1164" w:type="dxa"/>
          </w:tcPr>
          <w:p w14:paraId="0C423BE6" w14:textId="77777777" w:rsidR="00F462E4" w:rsidRDefault="00F462E4">
            <w:pPr>
              <w:pStyle w:val="normal0"/>
              <w:rPr>
                <w:b/>
              </w:rPr>
            </w:pPr>
          </w:p>
        </w:tc>
        <w:tc>
          <w:tcPr>
            <w:tcW w:w="1070" w:type="dxa"/>
          </w:tcPr>
          <w:p w14:paraId="64009EF9" w14:textId="77777777" w:rsidR="00F462E4" w:rsidRDefault="00F462E4">
            <w:pPr>
              <w:pStyle w:val="normal0"/>
              <w:rPr>
                <w:b/>
              </w:rPr>
            </w:pPr>
          </w:p>
        </w:tc>
        <w:tc>
          <w:tcPr>
            <w:tcW w:w="1075" w:type="dxa"/>
          </w:tcPr>
          <w:p w14:paraId="06DFAE0C" w14:textId="77777777" w:rsidR="00F462E4" w:rsidRDefault="00F462E4">
            <w:pPr>
              <w:pStyle w:val="normal0"/>
              <w:rPr>
                <w:b/>
              </w:rPr>
            </w:pPr>
          </w:p>
        </w:tc>
        <w:tc>
          <w:tcPr>
            <w:tcW w:w="931" w:type="dxa"/>
          </w:tcPr>
          <w:p w14:paraId="4E24B1F0" w14:textId="77777777" w:rsidR="00F462E4" w:rsidRDefault="00F462E4">
            <w:pPr>
              <w:pStyle w:val="normal0"/>
              <w:rPr>
                <w:b/>
              </w:rPr>
            </w:pPr>
          </w:p>
        </w:tc>
        <w:tc>
          <w:tcPr>
            <w:tcW w:w="1079" w:type="dxa"/>
          </w:tcPr>
          <w:p w14:paraId="70CB2B23" w14:textId="77777777" w:rsidR="00F462E4" w:rsidRDefault="00F462E4">
            <w:pPr>
              <w:pStyle w:val="normal0"/>
              <w:rPr>
                <w:b/>
              </w:rPr>
            </w:pPr>
          </w:p>
        </w:tc>
      </w:tr>
    </w:tbl>
    <w:p w14:paraId="46D5AE50" w14:textId="77777777" w:rsidR="00F462E4" w:rsidRDefault="008E4B77">
      <w:pPr>
        <w:pStyle w:val="normal0"/>
      </w:pPr>
      <w:r>
        <w:t>*Regular Attendees have attended the program for 30 or more days.</w:t>
      </w:r>
    </w:p>
    <w:p w14:paraId="0E8CFD18" w14:textId="77777777" w:rsidR="00F462E4" w:rsidRDefault="00F462E4">
      <w:pPr>
        <w:pStyle w:val="normal0"/>
        <w:rPr>
          <w:b/>
          <w:i/>
        </w:rPr>
      </w:pPr>
    </w:p>
    <w:tbl>
      <w:tblPr>
        <w:tblStyle w:val="a7"/>
        <w:tblW w:w="9314" w:type="dxa"/>
        <w:tblBorders>
          <w:top w:val="single" w:sz="18" w:space="0" w:color="538135"/>
          <w:left w:val="single" w:sz="18" w:space="0" w:color="538135"/>
          <w:bottom w:val="single" w:sz="18" w:space="0" w:color="538135"/>
          <w:right w:val="single" w:sz="18" w:space="0" w:color="538135"/>
          <w:insideH w:val="single" w:sz="4" w:space="0" w:color="C5E0B3"/>
          <w:insideV w:val="single" w:sz="4" w:space="0" w:color="C5E0B3"/>
        </w:tblBorders>
        <w:tblLayout w:type="fixed"/>
        <w:tblLook w:val="0400" w:firstRow="0" w:lastRow="0" w:firstColumn="0" w:lastColumn="0" w:noHBand="0" w:noVBand="1"/>
      </w:tblPr>
      <w:tblGrid>
        <w:gridCol w:w="1864"/>
        <w:gridCol w:w="1864"/>
        <w:gridCol w:w="1861"/>
        <w:gridCol w:w="1863"/>
        <w:gridCol w:w="1862"/>
      </w:tblGrid>
      <w:tr w:rsidR="00F462E4" w14:paraId="2469F251" w14:textId="77777777">
        <w:tc>
          <w:tcPr>
            <w:tcW w:w="9314" w:type="dxa"/>
            <w:gridSpan w:val="5"/>
            <w:tcBorders>
              <w:top w:val="single" w:sz="18" w:space="0" w:color="538135"/>
              <w:bottom w:val="single" w:sz="18" w:space="0" w:color="538135"/>
            </w:tcBorders>
          </w:tcPr>
          <w:p w14:paraId="51D646E0" w14:textId="77777777" w:rsidR="00F462E4" w:rsidRDefault="008E4B77">
            <w:pPr>
              <w:pStyle w:val="normal0"/>
              <w:jc w:val="center"/>
              <w:rPr>
                <w:b/>
              </w:rPr>
            </w:pPr>
            <w:r>
              <w:rPr>
                <w:b/>
              </w:rPr>
              <w:t>21</w:t>
            </w:r>
            <w:r>
              <w:rPr>
                <w:b/>
                <w:vertAlign w:val="superscript"/>
              </w:rPr>
              <w:t>st</w:t>
            </w:r>
            <w:r>
              <w:rPr>
                <w:b/>
              </w:rPr>
              <w:t xml:space="preserve"> CCLC Program 2019-2020 School Year Attendance </w:t>
            </w:r>
            <w:r>
              <w:rPr>
                <w:b/>
                <w:i/>
                <w:sz w:val="28"/>
                <w:szCs w:val="28"/>
              </w:rPr>
              <w:t>Special Needs</w:t>
            </w:r>
            <w:r>
              <w:rPr>
                <w:b/>
              </w:rPr>
              <w:t xml:space="preserve"> Table</w:t>
            </w:r>
          </w:p>
        </w:tc>
      </w:tr>
      <w:tr w:rsidR="00F462E4" w14:paraId="7860625B" w14:textId="77777777">
        <w:tc>
          <w:tcPr>
            <w:tcW w:w="1864" w:type="dxa"/>
            <w:tcBorders>
              <w:top w:val="single" w:sz="18" w:space="0" w:color="538135"/>
            </w:tcBorders>
          </w:tcPr>
          <w:p w14:paraId="0F81D955" w14:textId="77777777" w:rsidR="00F462E4" w:rsidRDefault="008E4B77">
            <w:pPr>
              <w:pStyle w:val="normal0"/>
              <w:rPr>
                <w:b/>
              </w:rPr>
            </w:pPr>
            <w:r>
              <w:rPr>
                <w:b/>
              </w:rPr>
              <w:t>Cohort</w:t>
            </w:r>
          </w:p>
        </w:tc>
        <w:tc>
          <w:tcPr>
            <w:tcW w:w="1864" w:type="dxa"/>
            <w:tcBorders>
              <w:top w:val="single" w:sz="18" w:space="0" w:color="538135"/>
            </w:tcBorders>
          </w:tcPr>
          <w:p w14:paraId="037B456F" w14:textId="77777777" w:rsidR="00F462E4" w:rsidRDefault="008E4B77">
            <w:pPr>
              <w:pStyle w:val="normal0"/>
            </w:pPr>
            <w:r>
              <w:t>Attendees</w:t>
            </w:r>
          </w:p>
        </w:tc>
        <w:tc>
          <w:tcPr>
            <w:tcW w:w="1861" w:type="dxa"/>
            <w:tcBorders>
              <w:top w:val="single" w:sz="18" w:space="0" w:color="538135"/>
            </w:tcBorders>
          </w:tcPr>
          <w:p w14:paraId="2B23659A" w14:textId="77777777" w:rsidR="00F462E4" w:rsidRDefault="008E4B77">
            <w:pPr>
              <w:pStyle w:val="normal0"/>
              <w:rPr>
                <w:i/>
              </w:rPr>
            </w:pPr>
            <w:r>
              <w:rPr>
                <w:i/>
              </w:rPr>
              <w:t>LEP</w:t>
            </w:r>
          </w:p>
        </w:tc>
        <w:tc>
          <w:tcPr>
            <w:tcW w:w="1863" w:type="dxa"/>
            <w:tcBorders>
              <w:top w:val="single" w:sz="18" w:space="0" w:color="538135"/>
            </w:tcBorders>
          </w:tcPr>
          <w:p w14:paraId="07FD9A38" w14:textId="77777777" w:rsidR="00F462E4" w:rsidRDefault="008E4B77">
            <w:pPr>
              <w:pStyle w:val="normal0"/>
              <w:rPr>
                <w:i/>
              </w:rPr>
            </w:pPr>
            <w:r>
              <w:rPr>
                <w:i/>
              </w:rPr>
              <w:t>Free and Reduced Price Lunch (FRPL)</w:t>
            </w:r>
          </w:p>
        </w:tc>
        <w:tc>
          <w:tcPr>
            <w:tcW w:w="1862" w:type="dxa"/>
            <w:tcBorders>
              <w:top w:val="single" w:sz="18" w:space="0" w:color="538135"/>
            </w:tcBorders>
          </w:tcPr>
          <w:p w14:paraId="2711FE95" w14:textId="77777777" w:rsidR="00F462E4" w:rsidRDefault="008E4B77">
            <w:pPr>
              <w:pStyle w:val="normal0"/>
              <w:rPr>
                <w:i/>
              </w:rPr>
            </w:pPr>
            <w:r>
              <w:rPr>
                <w:i/>
              </w:rPr>
              <w:t>Special Needs</w:t>
            </w:r>
          </w:p>
        </w:tc>
      </w:tr>
      <w:tr w:rsidR="00F462E4" w14:paraId="35E44E89" w14:textId="77777777">
        <w:tc>
          <w:tcPr>
            <w:tcW w:w="1864" w:type="dxa"/>
          </w:tcPr>
          <w:p w14:paraId="24AA4129" w14:textId="77777777" w:rsidR="00F462E4" w:rsidRDefault="008E4B77">
            <w:pPr>
              <w:pStyle w:val="normal0"/>
              <w:pBdr>
                <w:top w:val="nil"/>
                <w:left w:val="nil"/>
                <w:bottom w:val="nil"/>
                <w:right w:val="nil"/>
                <w:between w:val="nil"/>
              </w:pBdr>
              <w:spacing w:after="160" w:line="259" w:lineRule="auto"/>
              <w:ind w:left="360" w:hanging="360"/>
              <w:rPr>
                <w:b/>
                <w:i/>
                <w:color w:val="FF0000"/>
              </w:rPr>
            </w:pPr>
            <w:r>
              <w:rPr>
                <w:b/>
                <w:i/>
                <w:color w:val="FF0000"/>
              </w:rPr>
              <w:t>Leave Blank if NA</w:t>
            </w:r>
          </w:p>
        </w:tc>
        <w:tc>
          <w:tcPr>
            <w:tcW w:w="1864" w:type="dxa"/>
          </w:tcPr>
          <w:p w14:paraId="32927E5D" w14:textId="77777777" w:rsidR="00F462E4" w:rsidRDefault="00F462E4">
            <w:pPr>
              <w:pStyle w:val="normal0"/>
              <w:rPr>
                <w:b/>
                <w:i/>
                <w:color w:val="FF0000"/>
              </w:rPr>
            </w:pPr>
          </w:p>
        </w:tc>
        <w:tc>
          <w:tcPr>
            <w:tcW w:w="1861" w:type="dxa"/>
          </w:tcPr>
          <w:p w14:paraId="39067FAA" w14:textId="77777777" w:rsidR="00F462E4" w:rsidRDefault="008E4B77">
            <w:pPr>
              <w:pStyle w:val="normal0"/>
              <w:rPr>
                <w:b/>
                <w:i/>
                <w:color w:val="FF0000"/>
              </w:rPr>
            </w:pPr>
            <w:r>
              <w:rPr>
                <w:b/>
                <w:i/>
                <w:color w:val="FF0000"/>
              </w:rPr>
              <w:t>Enter #</w:t>
            </w:r>
          </w:p>
        </w:tc>
        <w:tc>
          <w:tcPr>
            <w:tcW w:w="1863" w:type="dxa"/>
          </w:tcPr>
          <w:p w14:paraId="495C7A58" w14:textId="77777777" w:rsidR="00F462E4" w:rsidRDefault="008E4B77">
            <w:pPr>
              <w:pStyle w:val="normal0"/>
              <w:rPr>
                <w:b/>
                <w:i/>
                <w:color w:val="FF0000"/>
              </w:rPr>
            </w:pPr>
            <w:r>
              <w:rPr>
                <w:b/>
                <w:i/>
                <w:color w:val="FF0000"/>
              </w:rPr>
              <w:t>Enter #</w:t>
            </w:r>
          </w:p>
        </w:tc>
        <w:tc>
          <w:tcPr>
            <w:tcW w:w="1862" w:type="dxa"/>
          </w:tcPr>
          <w:p w14:paraId="7BCE56C9" w14:textId="77777777" w:rsidR="00F462E4" w:rsidRDefault="008E4B77">
            <w:pPr>
              <w:pStyle w:val="normal0"/>
              <w:rPr>
                <w:b/>
                <w:i/>
                <w:color w:val="FF0000"/>
              </w:rPr>
            </w:pPr>
            <w:r>
              <w:rPr>
                <w:b/>
                <w:i/>
                <w:color w:val="FF0000"/>
              </w:rPr>
              <w:t>Enter #</w:t>
            </w:r>
          </w:p>
        </w:tc>
      </w:tr>
      <w:tr w:rsidR="00F462E4" w14:paraId="50450156" w14:textId="77777777">
        <w:tc>
          <w:tcPr>
            <w:tcW w:w="1864" w:type="dxa"/>
          </w:tcPr>
          <w:p w14:paraId="12A5BECE" w14:textId="77777777" w:rsidR="00F462E4" w:rsidRDefault="008E4B77">
            <w:pPr>
              <w:pStyle w:val="normal0"/>
              <w:rPr>
                <w:b/>
                <w:highlight w:val="yellow"/>
              </w:rPr>
            </w:pPr>
            <w:r>
              <w:rPr>
                <w:b/>
              </w:rPr>
              <w:t>Cohort 10</w:t>
            </w:r>
          </w:p>
        </w:tc>
        <w:tc>
          <w:tcPr>
            <w:tcW w:w="1864" w:type="dxa"/>
          </w:tcPr>
          <w:p w14:paraId="7B95A0ED" w14:textId="77777777" w:rsidR="00F462E4" w:rsidRDefault="008E4B77">
            <w:pPr>
              <w:pStyle w:val="normal0"/>
            </w:pPr>
            <w:r>
              <w:t>All</w:t>
            </w:r>
          </w:p>
        </w:tc>
        <w:tc>
          <w:tcPr>
            <w:tcW w:w="1861" w:type="dxa"/>
          </w:tcPr>
          <w:p w14:paraId="364B97DD" w14:textId="77777777" w:rsidR="00F462E4" w:rsidRDefault="00F462E4">
            <w:pPr>
              <w:pStyle w:val="normal0"/>
            </w:pPr>
          </w:p>
        </w:tc>
        <w:tc>
          <w:tcPr>
            <w:tcW w:w="1863" w:type="dxa"/>
          </w:tcPr>
          <w:p w14:paraId="0D0DC531" w14:textId="77777777" w:rsidR="00F462E4" w:rsidRDefault="00F462E4">
            <w:pPr>
              <w:pStyle w:val="normal0"/>
            </w:pPr>
          </w:p>
        </w:tc>
        <w:tc>
          <w:tcPr>
            <w:tcW w:w="1862" w:type="dxa"/>
          </w:tcPr>
          <w:p w14:paraId="64529C59" w14:textId="77777777" w:rsidR="00F462E4" w:rsidRDefault="00F462E4">
            <w:pPr>
              <w:pStyle w:val="normal0"/>
            </w:pPr>
          </w:p>
        </w:tc>
      </w:tr>
      <w:tr w:rsidR="00F462E4" w14:paraId="0D37FBA1" w14:textId="77777777">
        <w:tc>
          <w:tcPr>
            <w:tcW w:w="1864" w:type="dxa"/>
          </w:tcPr>
          <w:p w14:paraId="02511584" w14:textId="77777777" w:rsidR="00F462E4" w:rsidRDefault="00F462E4">
            <w:pPr>
              <w:pStyle w:val="normal0"/>
              <w:rPr>
                <w:b/>
                <w:highlight w:val="yellow"/>
              </w:rPr>
            </w:pPr>
          </w:p>
        </w:tc>
        <w:tc>
          <w:tcPr>
            <w:tcW w:w="1864" w:type="dxa"/>
          </w:tcPr>
          <w:p w14:paraId="7BB31130" w14:textId="77777777" w:rsidR="00F462E4" w:rsidRDefault="008E4B77">
            <w:pPr>
              <w:pStyle w:val="normal0"/>
            </w:pPr>
            <w:r>
              <w:t>Regular*</w:t>
            </w:r>
          </w:p>
        </w:tc>
        <w:tc>
          <w:tcPr>
            <w:tcW w:w="1861" w:type="dxa"/>
          </w:tcPr>
          <w:p w14:paraId="1FA74D09" w14:textId="77777777" w:rsidR="00F462E4" w:rsidRDefault="00F462E4">
            <w:pPr>
              <w:pStyle w:val="normal0"/>
            </w:pPr>
          </w:p>
        </w:tc>
        <w:tc>
          <w:tcPr>
            <w:tcW w:w="1863" w:type="dxa"/>
          </w:tcPr>
          <w:p w14:paraId="704320B8" w14:textId="77777777" w:rsidR="00F462E4" w:rsidRDefault="00F462E4">
            <w:pPr>
              <w:pStyle w:val="normal0"/>
            </w:pPr>
          </w:p>
        </w:tc>
        <w:tc>
          <w:tcPr>
            <w:tcW w:w="1862" w:type="dxa"/>
          </w:tcPr>
          <w:p w14:paraId="5A4B1380" w14:textId="77777777" w:rsidR="00F462E4" w:rsidRDefault="00F462E4">
            <w:pPr>
              <w:pStyle w:val="normal0"/>
            </w:pPr>
          </w:p>
        </w:tc>
      </w:tr>
      <w:tr w:rsidR="00F462E4" w14:paraId="6E3E3112" w14:textId="77777777">
        <w:tc>
          <w:tcPr>
            <w:tcW w:w="1864" w:type="dxa"/>
          </w:tcPr>
          <w:p w14:paraId="37BD1912" w14:textId="77777777" w:rsidR="00F462E4" w:rsidRDefault="008E4B77">
            <w:pPr>
              <w:pStyle w:val="normal0"/>
              <w:rPr>
                <w:b/>
                <w:highlight w:val="yellow"/>
              </w:rPr>
            </w:pPr>
            <w:r>
              <w:rPr>
                <w:b/>
              </w:rPr>
              <w:t>Cohort 11</w:t>
            </w:r>
          </w:p>
        </w:tc>
        <w:tc>
          <w:tcPr>
            <w:tcW w:w="1864" w:type="dxa"/>
          </w:tcPr>
          <w:p w14:paraId="6C778940" w14:textId="77777777" w:rsidR="00F462E4" w:rsidRDefault="008E4B77">
            <w:pPr>
              <w:pStyle w:val="normal0"/>
            </w:pPr>
            <w:r>
              <w:t>All</w:t>
            </w:r>
          </w:p>
        </w:tc>
        <w:tc>
          <w:tcPr>
            <w:tcW w:w="1861" w:type="dxa"/>
          </w:tcPr>
          <w:p w14:paraId="40D9418E" w14:textId="77777777" w:rsidR="00F462E4" w:rsidRDefault="00F462E4">
            <w:pPr>
              <w:pStyle w:val="normal0"/>
            </w:pPr>
          </w:p>
        </w:tc>
        <w:tc>
          <w:tcPr>
            <w:tcW w:w="1863" w:type="dxa"/>
          </w:tcPr>
          <w:p w14:paraId="69B4AE3D" w14:textId="77777777" w:rsidR="00F462E4" w:rsidRDefault="00F462E4">
            <w:pPr>
              <w:pStyle w:val="normal0"/>
            </w:pPr>
          </w:p>
        </w:tc>
        <w:tc>
          <w:tcPr>
            <w:tcW w:w="1862" w:type="dxa"/>
          </w:tcPr>
          <w:p w14:paraId="538D4934" w14:textId="77777777" w:rsidR="00F462E4" w:rsidRDefault="00F462E4">
            <w:pPr>
              <w:pStyle w:val="normal0"/>
            </w:pPr>
          </w:p>
        </w:tc>
      </w:tr>
      <w:tr w:rsidR="00F462E4" w14:paraId="41E87A84" w14:textId="77777777">
        <w:tc>
          <w:tcPr>
            <w:tcW w:w="1864" w:type="dxa"/>
          </w:tcPr>
          <w:p w14:paraId="62ED6FEE" w14:textId="77777777" w:rsidR="00F462E4" w:rsidRDefault="00F462E4">
            <w:pPr>
              <w:pStyle w:val="normal0"/>
              <w:rPr>
                <w:b/>
                <w:highlight w:val="yellow"/>
              </w:rPr>
            </w:pPr>
          </w:p>
        </w:tc>
        <w:tc>
          <w:tcPr>
            <w:tcW w:w="1864" w:type="dxa"/>
          </w:tcPr>
          <w:p w14:paraId="49EBE8FC" w14:textId="77777777" w:rsidR="00F462E4" w:rsidRDefault="008E4B77">
            <w:pPr>
              <w:pStyle w:val="normal0"/>
            </w:pPr>
            <w:r>
              <w:t>Regular*</w:t>
            </w:r>
          </w:p>
        </w:tc>
        <w:tc>
          <w:tcPr>
            <w:tcW w:w="1861" w:type="dxa"/>
          </w:tcPr>
          <w:p w14:paraId="7A55D81F" w14:textId="77777777" w:rsidR="00F462E4" w:rsidRDefault="00F462E4">
            <w:pPr>
              <w:pStyle w:val="normal0"/>
            </w:pPr>
          </w:p>
        </w:tc>
        <w:tc>
          <w:tcPr>
            <w:tcW w:w="1863" w:type="dxa"/>
          </w:tcPr>
          <w:p w14:paraId="4A510F87" w14:textId="77777777" w:rsidR="00F462E4" w:rsidRDefault="00F462E4">
            <w:pPr>
              <w:pStyle w:val="normal0"/>
            </w:pPr>
          </w:p>
        </w:tc>
        <w:tc>
          <w:tcPr>
            <w:tcW w:w="1862" w:type="dxa"/>
          </w:tcPr>
          <w:p w14:paraId="22CD8809" w14:textId="77777777" w:rsidR="00F462E4" w:rsidRDefault="00F462E4">
            <w:pPr>
              <w:pStyle w:val="normal0"/>
            </w:pPr>
          </w:p>
        </w:tc>
      </w:tr>
      <w:tr w:rsidR="00F462E4" w14:paraId="5ADA6ACA" w14:textId="77777777">
        <w:tc>
          <w:tcPr>
            <w:tcW w:w="1864" w:type="dxa"/>
          </w:tcPr>
          <w:p w14:paraId="0EB0EB1B" w14:textId="77777777" w:rsidR="00F462E4" w:rsidRDefault="008E4B77">
            <w:pPr>
              <w:pStyle w:val="normal0"/>
              <w:rPr>
                <w:b/>
                <w:highlight w:val="yellow"/>
              </w:rPr>
            </w:pPr>
            <w:r>
              <w:rPr>
                <w:b/>
              </w:rPr>
              <w:t>Cohort 12</w:t>
            </w:r>
          </w:p>
        </w:tc>
        <w:tc>
          <w:tcPr>
            <w:tcW w:w="1864" w:type="dxa"/>
          </w:tcPr>
          <w:p w14:paraId="3438136C" w14:textId="77777777" w:rsidR="00F462E4" w:rsidRDefault="008E4B77">
            <w:pPr>
              <w:pStyle w:val="normal0"/>
            </w:pPr>
            <w:r>
              <w:t>All</w:t>
            </w:r>
          </w:p>
        </w:tc>
        <w:tc>
          <w:tcPr>
            <w:tcW w:w="1861" w:type="dxa"/>
          </w:tcPr>
          <w:p w14:paraId="664DDAF1" w14:textId="77777777" w:rsidR="00F462E4" w:rsidRDefault="008E4B77">
            <w:pPr>
              <w:pStyle w:val="normal0"/>
              <w:jc w:val="center"/>
              <w:rPr>
                <w:b/>
              </w:rPr>
            </w:pPr>
            <w:r>
              <w:rPr>
                <w:b/>
              </w:rPr>
              <w:t>0</w:t>
            </w:r>
          </w:p>
        </w:tc>
        <w:tc>
          <w:tcPr>
            <w:tcW w:w="1863" w:type="dxa"/>
          </w:tcPr>
          <w:p w14:paraId="53D53F0B" w14:textId="77777777" w:rsidR="00F462E4" w:rsidRDefault="008E4B77">
            <w:pPr>
              <w:pStyle w:val="normal0"/>
              <w:jc w:val="center"/>
              <w:rPr>
                <w:b/>
              </w:rPr>
            </w:pPr>
            <w:r>
              <w:rPr>
                <w:b/>
              </w:rPr>
              <w:t>81</w:t>
            </w:r>
          </w:p>
        </w:tc>
        <w:tc>
          <w:tcPr>
            <w:tcW w:w="1862" w:type="dxa"/>
          </w:tcPr>
          <w:p w14:paraId="36E06DA0" w14:textId="77777777" w:rsidR="00F462E4" w:rsidRDefault="008E4B77">
            <w:pPr>
              <w:pStyle w:val="normal0"/>
              <w:jc w:val="center"/>
              <w:rPr>
                <w:b/>
              </w:rPr>
            </w:pPr>
            <w:r>
              <w:rPr>
                <w:b/>
              </w:rPr>
              <w:t>17</w:t>
            </w:r>
          </w:p>
        </w:tc>
      </w:tr>
      <w:tr w:rsidR="00F462E4" w14:paraId="02A997E4" w14:textId="77777777">
        <w:tc>
          <w:tcPr>
            <w:tcW w:w="1864" w:type="dxa"/>
          </w:tcPr>
          <w:p w14:paraId="083FB528" w14:textId="77777777" w:rsidR="00F462E4" w:rsidRDefault="00F462E4">
            <w:pPr>
              <w:pStyle w:val="normal0"/>
              <w:rPr>
                <w:b/>
                <w:highlight w:val="yellow"/>
              </w:rPr>
            </w:pPr>
          </w:p>
        </w:tc>
        <w:tc>
          <w:tcPr>
            <w:tcW w:w="1864" w:type="dxa"/>
          </w:tcPr>
          <w:p w14:paraId="0F1576FB" w14:textId="77777777" w:rsidR="00F462E4" w:rsidRDefault="008E4B77">
            <w:pPr>
              <w:pStyle w:val="normal0"/>
            </w:pPr>
            <w:r>
              <w:t>Regular*</w:t>
            </w:r>
          </w:p>
        </w:tc>
        <w:tc>
          <w:tcPr>
            <w:tcW w:w="1861" w:type="dxa"/>
          </w:tcPr>
          <w:p w14:paraId="45823E8B" w14:textId="77777777" w:rsidR="00F462E4" w:rsidRDefault="008E4B77">
            <w:pPr>
              <w:pStyle w:val="normal0"/>
              <w:jc w:val="center"/>
              <w:rPr>
                <w:b/>
              </w:rPr>
            </w:pPr>
            <w:r>
              <w:rPr>
                <w:b/>
              </w:rPr>
              <w:t>0</w:t>
            </w:r>
          </w:p>
        </w:tc>
        <w:tc>
          <w:tcPr>
            <w:tcW w:w="1863" w:type="dxa"/>
          </w:tcPr>
          <w:p w14:paraId="30A63FA7" w14:textId="77777777" w:rsidR="00F462E4" w:rsidRDefault="008E4B77">
            <w:pPr>
              <w:pStyle w:val="normal0"/>
              <w:jc w:val="center"/>
              <w:rPr>
                <w:b/>
              </w:rPr>
            </w:pPr>
            <w:r>
              <w:rPr>
                <w:b/>
              </w:rPr>
              <w:t>77</w:t>
            </w:r>
          </w:p>
        </w:tc>
        <w:tc>
          <w:tcPr>
            <w:tcW w:w="1862" w:type="dxa"/>
          </w:tcPr>
          <w:p w14:paraId="74E4A562" w14:textId="77777777" w:rsidR="00F462E4" w:rsidRDefault="008E4B77">
            <w:pPr>
              <w:pStyle w:val="normal0"/>
              <w:jc w:val="center"/>
              <w:rPr>
                <w:b/>
              </w:rPr>
            </w:pPr>
            <w:r>
              <w:rPr>
                <w:b/>
              </w:rPr>
              <w:t>24</w:t>
            </w:r>
          </w:p>
        </w:tc>
      </w:tr>
      <w:tr w:rsidR="00F462E4" w14:paraId="31EFF83C" w14:textId="77777777">
        <w:tc>
          <w:tcPr>
            <w:tcW w:w="1864" w:type="dxa"/>
          </w:tcPr>
          <w:p w14:paraId="3F34BFE6" w14:textId="77777777" w:rsidR="00F462E4" w:rsidRDefault="008E4B77">
            <w:pPr>
              <w:pStyle w:val="normal0"/>
              <w:rPr>
                <w:b/>
                <w:highlight w:val="yellow"/>
              </w:rPr>
            </w:pPr>
            <w:r>
              <w:rPr>
                <w:b/>
              </w:rPr>
              <w:t>Cohort 13</w:t>
            </w:r>
          </w:p>
        </w:tc>
        <w:tc>
          <w:tcPr>
            <w:tcW w:w="1864" w:type="dxa"/>
          </w:tcPr>
          <w:p w14:paraId="65B2ABA1" w14:textId="77777777" w:rsidR="00F462E4" w:rsidRDefault="008E4B77">
            <w:pPr>
              <w:pStyle w:val="normal0"/>
            </w:pPr>
            <w:r>
              <w:t>All</w:t>
            </w:r>
          </w:p>
        </w:tc>
        <w:tc>
          <w:tcPr>
            <w:tcW w:w="1861" w:type="dxa"/>
          </w:tcPr>
          <w:p w14:paraId="126F1E80" w14:textId="77777777" w:rsidR="00F462E4" w:rsidRDefault="00F462E4">
            <w:pPr>
              <w:pStyle w:val="normal0"/>
            </w:pPr>
          </w:p>
        </w:tc>
        <w:tc>
          <w:tcPr>
            <w:tcW w:w="1863" w:type="dxa"/>
          </w:tcPr>
          <w:p w14:paraId="4BF1D443" w14:textId="77777777" w:rsidR="00F462E4" w:rsidRDefault="00F462E4">
            <w:pPr>
              <w:pStyle w:val="normal0"/>
            </w:pPr>
          </w:p>
        </w:tc>
        <w:tc>
          <w:tcPr>
            <w:tcW w:w="1862" w:type="dxa"/>
          </w:tcPr>
          <w:p w14:paraId="1768FE49" w14:textId="77777777" w:rsidR="00F462E4" w:rsidRDefault="00F462E4">
            <w:pPr>
              <w:pStyle w:val="normal0"/>
            </w:pPr>
          </w:p>
        </w:tc>
      </w:tr>
      <w:tr w:rsidR="00F462E4" w14:paraId="1941C693" w14:textId="77777777">
        <w:tc>
          <w:tcPr>
            <w:tcW w:w="1864" w:type="dxa"/>
          </w:tcPr>
          <w:p w14:paraId="5E12D4BC" w14:textId="77777777" w:rsidR="00F462E4" w:rsidRDefault="00F462E4">
            <w:pPr>
              <w:pStyle w:val="normal0"/>
              <w:rPr>
                <w:b/>
                <w:highlight w:val="yellow"/>
              </w:rPr>
            </w:pPr>
          </w:p>
        </w:tc>
        <w:tc>
          <w:tcPr>
            <w:tcW w:w="1864" w:type="dxa"/>
          </w:tcPr>
          <w:p w14:paraId="13782051" w14:textId="77777777" w:rsidR="00F462E4" w:rsidRDefault="008E4B77">
            <w:pPr>
              <w:pStyle w:val="normal0"/>
            </w:pPr>
            <w:r>
              <w:t>Regular*</w:t>
            </w:r>
          </w:p>
        </w:tc>
        <w:tc>
          <w:tcPr>
            <w:tcW w:w="1861" w:type="dxa"/>
          </w:tcPr>
          <w:p w14:paraId="027C8C1C" w14:textId="77777777" w:rsidR="00F462E4" w:rsidRDefault="00F462E4">
            <w:pPr>
              <w:pStyle w:val="normal0"/>
            </w:pPr>
          </w:p>
        </w:tc>
        <w:tc>
          <w:tcPr>
            <w:tcW w:w="1863" w:type="dxa"/>
          </w:tcPr>
          <w:p w14:paraId="7F17C8FD" w14:textId="77777777" w:rsidR="00F462E4" w:rsidRDefault="00F462E4">
            <w:pPr>
              <w:pStyle w:val="normal0"/>
            </w:pPr>
          </w:p>
        </w:tc>
        <w:tc>
          <w:tcPr>
            <w:tcW w:w="1862" w:type="dxa"/>
          </w:tcPr>
          <w:p w14:paraId="4E86824E" w14:textId="77777777" w:rsidR="00F462E4" w:rsidRDefault="00F462E4">
            <w:pPr>
              <w:pStyle w:val="normal0"/>
            </w:pPr>
          </w:p>
        </w:tc>
      </w:tr>
      <w:tr w:rsidR="00F462E4" w14:paraId="3C9FA574" w14:textId="77777777">
        <w:tc>
          <w:tcPr>
            <w:tcW w:w="1864" w:type="dxa"/>
          </w:tcPr>
          <w:p w14:paraId="0B6BBFE2" w14:textId="77777777" w:rsidR="00F462E4" w:rsidRDefault="008E4B77">
            <w:pPr>
              <w:pStyle w:val="normal0"/>
              <w:rPr>
                <w:b/>
                <w:highlight w:val="yellow"/>
              </w:rPr>
            </w:pPr>
            <w:r>
              <w:rPr>
                <w:b/>
              </w:rPr>
              <w:t>Cohort 14</w:t>
            </w:r>
          </w:p>
        </w:tc>
        <w:tc>
          <w:tcPr>
            <w:tcW w:w="1864" w:type="dxa"/>
          </w:tcPr>
          <w:p w14:paraId="3FAD09B5" w14:textId="77777777" w:rsidR="00F462E4" w:rsidRDefault="008E4B77">
            <w:pPr>
              <w:pStyle w:val="normal0"/>
            </w:pPr>
            <w:r>
              <w:t>All</w:t>
            </w:r>
          </w:p>
        </w:tc>
        <w:tc>
          <w:tcPr>
            <w:tcW w:w="1861" w:type="dxa"/>
          </w:tcPr>
          <w:p w14:paraId="6C5A3EF7" w14:textId="77777777" w:rsidR="00F462E4" w:rsidRDefault="00F462E4">
            <w:pPr>
              <w:pStyle w:val="normal0"/>
            </w:pPr>
          </w:p>
        </w:tc>
        <w:tc>
          <w:tcPr>
            <w:tcW w:w="1863" w:type="dxa"/>
          </w:tcPr>
          <w:p w14:paraId="5D2E7E3E" w14:textId="77777777" w:rsidR="00F462E4" w:rsidRDefault="00F462E4">
            <w:pPr>
              <w:pStyle w:val="normal0"/>
            </w:pPr>
          </w:p>
        </w:tc>
        <w:tc>
          <w:tcPr>
            <w:tcW w:w="1862" w:type="dxa"/>
          </w:tcPr>
          <w:p w14:paraId="5BADFBBF" w14:textId="77777777" w:rsidR="00F462E4" w:rsidRDefault="00F462E4">
            <w:pPr>
              <w:pStyle w:val="normal0"/>
            </w:pPr>
          </w:p>
        </w:tc>
      </w:tr>
      <w:tr w:rsidR="00F462E4" w14:paraId="243BD046" w14:textId="77777777">
        <w:tc>
          <w:tcPr>
            <w:tcW w:w="1864" w:type="dxa"/>
          </w:tcPr>
          <w:p w14:paraId="539B2F87" w14:textId="77777777" w:rsidR="00F462E4" w:rsidRDefault="00F462E4">
            <w:pPr>
              <w:pStyle w:val="normal0"/>
              <w:rPr>
                <w:b/>
              </w:rPr>
            </w:pPr>
          </w:p>
        </w:tc>
        <w:tc>
          <w:tcPr>
            <w:tcW w:w="1864" w:type="dxa"/>
          </w:tcPr>
          <w:p w14:paraId="037B2676" w14:textId="77777777" w:rsidR="00F462E4" w:rsidRDefault="008E4B77">
            <w:pPr>
              <w:pStyle w:val="normal0"/>
            </w:pPr>
            <w:r>
              <w:t>Regular*</w:t>
            </w:r>
          </w:p>
        </w:tc>
        <w:tc>
          <w:tcPr>
            <w:tcW w:w="1861" w:type="dxa"/>
          </w:tcPr>
          <w:p w14:paraId="267F3D3C" w14:textId="77777777" w:rsidR="00F462E4" w:rsidRDefault="00F462E4">
            <w:pPr>
              <w:pStyle w:val="normal0"/>
            </w:pPr>
          </w:p>
        </w:tc>
        <w:tc>
          <w:tcPr>
            <w:tcW w:w="1863" w:type="dxa"/>
          </w:tcPr>
          <w:p w14:paraId="7A5CDB65" w14:textId="77777777" w:rsidR="00F462E4" w:rsidRDefault="00F462E4">
            <w:pPr>
              <w:pStyle w:val="normal0"/>
            </w:pPr>
          </w:p>
        </w:tc>
        <w:tc>
          <w:tcPr>
            <w:tcW w:w="1862" w:type="dxa"/>
          </w:tcPr>
          <w:p w14:paraId="57599F29" w14:textId="77777777" w:rsidR="00F462E4" w:rsidRDefault="00F462E4">
            <w:pPr>
              <w:pStyle w:val="normal0"/>
            </w:pPr>
          </w:p>
        </w:tc>
      </w:tr>
    </w:tbl>
    <w:p w14:paraId="25B1C1E2" w14:textId="77777777" w:rsidR="00F462E4" w:rsidRDefault="008E4B77">
      <w:pPr>
        <w:pStyle w:val="normal0"/>
      </w:pPr>
      <w:r>
        <w:t>*Regular Attendees have attended the program for 30 or more days.</w:t>
      </w:r>
    </w:p>
    <w:p w14:paraId="2F67B446" w14:textId="77777777" w:rsidR="00F462E4" w:rsidRDefault="008E4B77">
      <w:pPr>
        <w:pStyle w:val="normal0"/>
        <w:rPr>
          <w:b/>
          <w:i/>
        </w:rPr>
      </w:pPr>
      <w:proofErr w:type="gramStart"/>
      <w:r>
        <w:rPr>
          <w:b/>
        </w:rPr>
        <w:t>Summer of 2019 Attendance.</w:t>
      </w:r>
      <w:proofErr w:type="gramEnd"/>
      <w:r>
        <w:rPr>
          <w:b/>
          <w:i/>
        </w:rPr>
        <w:t xml:space="preserve"> </w:t>
      </w:r>
      <w:r>
        <w:rPr>
          <w:b/>
          <w:i/>
          <w:color w:val="FF0000"/>
        </w:rPr>
        <w:t xml:space="preserve">Enter data in the appropriate fields in the tables below. Data will be from the </w:t>
      </w:r>
      <w:proofErr w:type="gramStart"/>
      <w:r>
        <w:rPr>
          <w:b/>
          <w:i/>
          <w:color w:val="FF0000"/>
        </w:rPr>
        <w:t>Summer</w:t>
      </w:r>
      <w:proofErr w:type="gramEnd"/>
      <w:r>
        <w:rPr>
          <w:b/>
          <w:i/>
          <w:color w:val="FF0000"/>
        </w:rPr>
        <w:t xml:space="preserve"> of 2019 </w:t>
      </w:r>
      <w:r>
        <w:rPr>
          <w:b/>
          <w:i/>
          <w:color w:val="FF0000"/>
          <w:u w:val="single"/>
        </w:rPr>
        <w:t>ONLY</w:t>
      </w:r>
      <w:r>
        <w:rPr>
          <w:b/>
          <w:i/>
          <w:color w:val="FF0000"/>
        </w:rPr>
        <w:t>. Leave blank any cohorts that do not apply.</w:t>
      </w:r>
    </w:p>
    <w:tbl>
      <w:tblPr>
        <w:tblStyle w:val="a8"/>
        <w:tblW w:w="9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863"/>
        <w:gridCol w:w="1864"/>
        <w:gridCol w:w="1865"/>
        <w:gridCol w:w="1860"/>
        <w:gridCol w:w="1862"/>
      </w:tblGrid>
      <w:tr w:rsidR="00F462E4" w14:paraId="7B7352C4"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5"/>
            <w:tcBorders>
              <w:top w:val="single" w:sz="18" w:space="0" w:color="C5E0B3"/>
              <w:left w:val="single" w:sz="18" w:space="0" w:color="C5E0B3"/>
              <w:right w:val="single" w:sz="18" w:space="0" w:color="C5E0B3"/>
            </w:tcBorders>
          </w:tcPr>
          <w:p w14:paraId="387BAB9C" w14:textId="77777777" w:rsidR="00F462E4" w:rsidRDefault="008E4B77">
            <w:pPr>
              <w:pStyle w:val="normal0"/>
              <w:jc w:val="center"/>
            </w:pPr>
            <w:r>
              <w:rPr>
                <w:b w:val="0"/>
              </w:rPr>
              <w:t>21</w:t>
            </w:r>
            <w:r>
              <w:rPr>
                <w:b w:val="0"/>
                <w:vertAlign w:val="superscript"/>
              </w:rPr>
              <w:t>st</w:t>
            </w:r>
            <w:r>
              <w:rPr>
                <w:b w:val="0"/>
              </w:rPr>
              <w:t xml:space="preserve"> CCLC Program Summer 2019 Attendance </w:t>
            </w:r>
            <w:r>
              <w:rPr>
                <w:b w:val="0"/>
                <w:i/>
                <w:sz w:val="28"/>
                <w:szCs w:val="28"/>
              </w:rPr>
              <w:t>Summary</w:t>
            </w:r>
            <w:r>
              <w:rPr>
                <w:b w:val="0"/>
              </w:rPr>
              <w:t xml:space="preserve"> Table</w:t>
            </w:r>
          </w:p>
        </w:tc>
      </w:tr>
      <w:tr w:rsidR="00F462E4" w14:paraId="6F217BEB"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123B13E7" w14:textId="77777777" w:rsidR="00F462E4" w:rsidRDefault="008E4B77">
            <w:pPr>
              <w:pStyle w:val="normal0"/>
            </w:pPr>
            <w:r>
              <w:t>Cohort</w:t>
            </w:r>
          </w:p>
        </w:tc>
        <w:tc>
          <w:tcPr>
            <w:tcW w:w="1864" w:type="dxa"/>
          </w:tcPr>
          <w:p w14:paraId="7F77519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Attendees</w:t>
            </w:r>
          </w:p>
        </w:tc>
        <w:tc>
          <w:tcPr>
            <w:tcW w:w="1865" w:type="dxa"/>
          </w:tcPr>
          <w:p w14:paraId="1F8120E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Total Attendance</w:t>
            </w:r>
          </w:p>
        </w:tc>
        <w:tc>
          <w:tcPr>
            <w:tcW w:w="1860" w:type="dxa"/>
          </w:tcPr>
          <w:p w14:paraId="37D8609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Male</w:t>
            </w:r>
          </w:p>
        </w:tc>
        <w:tc>
          <w:tcPr>
            <w:tcW w:w="1862" w:type="dxa"/>
            <w:tcBorders>
              <w:right w:val="single" w:sz="18" w:space="0" w:color="C5E0B3"/>
            </w:tcBorders>
          </w:tcPr>
          <w:p w14:paraId="02FE417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Female</w:t>
            </w:r>
          </w:p>
        </w:tc>
      </w:tr>
      <w:tr w:rsidR="00F462E4" w14:paraId="1EF756C7"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729BC77A" w14:textId="77777777" w:rsidR="00F462E4" w:rsidRDefault="008E4B77">
            <w:pPr>
              <w:pStyle w:val="normal0"/>
              <w:pBdr>
                <w:top w:val="nil"/>
                <w:left w:val="nil"/>
                <w:bottom w:val="nil"/>
                <w:right w:val="nil"/>
                <w:between w:val="nil"/>
              </w:pBdr>
              <w:spacing w:after="160" w:line="259" w:lineRule="auto"/>
              <w:ind w:left="360" w:hanging="360"/>
              <w:rPr>
                <w:i/>
                <w:color w:val="FF0000"/>
              </w:rPr>
            </w:pPr>
            <w:r>
              <w:rPr>
                <w:b w:val="0"/>
                <w:i/>
                <w:color w:val="FF0000"/>
              </w:rPr>
              <w:t>Leave Blank if NA</w:t>
            </w:r>
          </w:p>
        </w:tc>
        <w:tc>
          <w:tcPr>
            <w:tcW w:w="1864" w:type="dxa"/>
          </w:tcPr>
          <w:p w14:paraId="5D4093D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i/>
                <w:color w:val="FF0000"/>
              </w:rPr>
            </w:pPr>
          </w:p>
        </w:tc>
        <w:tc>
          <w:tcPr>
            <w:tcW w:w="1865" w:type="dxa"/>
          </w:tcPr>
          <w:p w14:paraId="1173CCE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860" w:type="dxa"/>
          </w:tcPr>
          <w:p w14:paraId="2288D68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862" w:type="dxa"/>
            <w:tcBorders>
              <w:right w:val="single" w:sz="18" w:space="0" w:color="C5E0B3"/>
            </w:tcBorders>
          </w:tcPr>
          <w:p w14:paraId="769A77E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r>
      <w:tr w:rsidR="00F462E4" w14:paraId="0A612F4D"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11C8D30F" w14:textId="77777777" w:rsidR="00F462E4" w:rsidRDefault="008E4B77">
            <w:pPr>
              <w:pStyle w:val="normal0"/>
              <w:rPr>
                <w:highlight w:val="yellow"/>
              </w:rPr>
            </w:pPr>
            <w:r>
              <w:t>Cohort 10</w:t>
            </w:r>
          </w:p>
        </w:tc>
        <w:tc>
          <w:tcPr>
            <w:tcW w:w="1864" w:type="dxa"/>
          </w:tcPr>
          <w:p w14:paraId="605593D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5" w:type="dxa"/>
          </w:tcPr>
          <w:p w14:paraId="4E16153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4039DFD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074C04C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09543A8D"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4D6055FE" w14:textId="77777777" w:rsidR="00F462E4" w:rsidRDefault="00F462E4">
            <w:pPr>
              <w:pStyle w:val="normal0"/>
              <w:rPr>
                <w:highlight w:val="yellow"/>
              </w:rPr>
            </w:pPr>
          </w:p>
        </w:tc>
        <w:tc>
          <w:tcPr>
            <w:tcW w:w="1864" w:type="dxa"/>
          </w:tcPr>
          <w:p w14:paraId="03CFD3E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5" w:type="dxa"/>
          </w:tcPr>
          <w:p w14:paraId="57003A1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3EC0D4D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06B282E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6FF26EDA"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7F56DEE7" w14:textId="77777777" w:rsidR="00F462E4" w:rsidRDefault="008E4B77">
            <w:pPr>
              <w:pStyle w:val="normal0"/>
              <w:rPr>
                <w:highlight w:val="yellow"/>
              </w:rPr>
            </w:pPr>
            <w:r>
              <w:t>Cohort 11</w:t>
            </w:r>
          </w:p>
        </w:tc>
        <w:tc>
          <w:tcPr>
            <w:tcW w:w="1864" w:type="dxa"/>
          </w:tcPr>
          <w:p w14:paraId="42B2402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5" w:type="dxa"/>
          </w:tcPr>
          <w:p w14:paraId="4B53D1F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69A9BFB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302E013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A89AB8C"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42939E67" w14:textId="77777777" w:rsidR="00F462E4" w:rsidRDefault="00F462E4">
            <w:pPr>
              <w:pStyle w:val="normal0"/>
              <w:rPr>
                <w:highlight w:val="yellow"/>
              </w:rPr>
            </w:pPr>
          </w:p>
        </w:tc>
        <w:tc>
          <w:tcPr>
            <w:tcW w:w="1864" w:type="dxa"/>
          </w:tcPr>
          <w:p w14:paraId="34309CF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5" w:type="dxa"/>
          </w:tcPr>
          <w:p w14:paraId="4802E83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3292F46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4AB5C66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5B35FD68"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4E86E7EF" w14:textId="77777777" w:rsidR="00F462E4" w:rsidRDefault="008E4B77">
            <w:pPr>
              <w:pStyle w:val="normal0"/>
              <w:rPr>
                <w:highlight w:val="yellow"/>
              </w:rPr>
            </w:pPr>
            <w:r>
              <w:t>Cohort 12</w:t>
            </w:r>
          </w:p>
        </w:tc>
        <w:tc>
          <w:tcPr>
            <w:tcW w:w="1864" w:type="dxa"/>
          </w:tcPr>
          <w:p w14:paraId="287CA00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5" w:type="dxa"/>
          </w:tcPr>
          <w:p w14:paraId="50131A95"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115</w:t>
            </w:r>
          </w:p>
        </w:tc>
        <w:tc>
          <w:tcPr>
            <w:tcW w:w="1860" w:type="dxa"/>
          </w:tcPr>
          <w:p w14:paraId="07EFA644"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54</w:t>
            </w:r>
          </w:p>
        </w:tc>
        <w:tc>
          <w:tcPr>
            <w:tcW w:w="1862" w:type="dxa"/>
            <w:tcBorders>
              <w:right w:val="single" w:sz="18" w:space="0" w:color="C5E0B3"/>
            </w:tcBorders>
          </w:tcPr>
          <w:p w14:paraId="0FCA33E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61</w:t>
            </w:r>
          </w:p>
        </w:tc>
      </w:tr>
      <w:tr w:rsidR="00F462E4" w14:paraId="1AF7DA32"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41476C7A" w14:textId="77777777" w:rsidR="00F462E4" w:rsidRDefault="00F462E4">
            <w:pPr>
              <w:pStyle w:val="normal0"/>
              <w:rPr>
                <w:highlight w:val="yellow"/>
              </w:rPr>
            </w:pPr>
          </w:p>
        </w:tc>
        <w:tc>
          <w:tcPr>
            <w:tcW w:w="1864" w:type="dxa"/>
          </w:tcPr>
          <w:p w14:paraId="6C195B2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5" w:type="dxa"/>
          </w:tcPr>
          <w:p w14:paraId="23CB21BE"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59</w:t>
            </w:r>
          </w:p>
        </w:tc>
        <w:tc>
          <w:tcPr>
            <w:tcW w:w="1860" w:type="dxa"/>
          </w:tcPr>
          <w:p w14:paraId="42DA3497"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29</w:t>
            </w:r>
          </w:p>
        </w:tc>
        <w:tc>
          <w:tcPr>
            <w:tcW w:w="1862" w:type="dxa"/>
            <w:tcBorders>
              <w:right w:val="single" w:sz="18" w:space="0" w:color="C5E0B3"/>
            </w:tcBorders>
          </w:tcPr>
          <w:p w14:paraId="4820520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30</w:t>
            </w:r>
          </w:p>
        </w:tc>
      </w:tr>
      <w:tr w:rsidR="00F462E4" w14:paraId="0F77B802"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317A691C" w14:textId="77777777" w:rsidR="00F462E4" w:rsidRDefault="008E4B77">
            <w:pPr>
              <w:pStyle w:val="normal0"/>
              <w:rPr>
                <w:highlight w:val="yellow"/>
              </w:rPr>
            </w:pPr>
            <w:r>
              <w:t>Cohort 13</w:t>
            </w:r>
          </w:p>
        </w:tc>
        <w:tc>
          <w:tcPr>
            <w:tcW w:w="1864" w:type="dxa"/>
          </w:tcPr>
          <w:p w14:paraId="401F32C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5" w:type="dxa"/>
          </w:tcPr>
          <w:p w14:paraId="07ED0EA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2C582C9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4DB40D8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3D8E66B"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7EDACE88" w14:textId="77777777" w:rsidR="00F462E4" w:rsidRDefault="00F462E4">
            <w:pPr>
              <w:pStyle w:val="normal0"/>
              <w:rPr>
                <w:highlight w:val="yellow"/>
              </w:rPr>
            </w:pPr>
          </w:p>
        </w:tc>
        <w:tc>
          <w:tcPr>
            <w:tcW w:w="1864" w:type="dxa"/>
          </w:tcPr>
          <w:p w14:paraId="2B32453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5" w:type="dxa"/>
          </w:tcPr>
          <w:p w14:paraId="429755E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42C68A5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55B5A07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A02416A"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tcBorders>
          </w:tcPr>
          <w:p w14:paraId="230C68C5" w14:textId="77777777" w:rsidR="00F462E4" w:rsidRDefault="008E4B77">
            <w:pPr>
              <w:pStyle w:val="normal0"/>
              <w:rPr>
                <w:highlight w:val="yellow"/>
              </w:rPr>
            </w:pPr>
            <w:r>
              <w:t>Cohort 14</w:t>
            </w:r>
          </w:p>
        </w:tc>
        <w:tc>
          <w:tcPr>
            <w:tcW w:w="1864" w:type="dxa"/>
          </w:tcPr>
          <w:p w14:paraId="2E1C158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5" w:type="dxa"/>
          </w:tcPr>
          <w:p w14:paraId="0671915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Pr>
          <w:p w14:paraId="4DE269A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01FC602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17495A76" w14:textId="77777777" w:rsidTr="00F462E4">
        <w:tc>
          <w:tcPr>
            <w:cnfStyle w:val="001000000000" w:firstRow="0" w:lastRow="0" w:firstColumn="1" w:lastColumn="0" w:oddVBand="0" w:evenVBand="0" w:oddHBand="0" w:evenHBand="0" w:firstRowFirstColumn="0" w:firstRowLastColumn="0" w:lastRowFirstColumn="0" w:lastRowLastColumn="0"/>
            <w:tcW w:w="1863" w:type="dxa"/>
            <w:tcBorders>
              <w:left w:val="single" w:sz="18" w:space="0" w:color="C5E0B3"/>
              <w:bottom w:val="single" w:sz="18" w:space="0" w:color="C5E0B3"/>
            </w:tcBorders>
          </w:tcPr>
          <w:p w14:paraId="539459A6" w14:textId="77777777" w:rsidR="00F462E4" w:rsidRDefault="00F462E4">
            <w:pPr>
              <w:pStyle w:val="normal0"/>
            </w:pPr>
          </w:p>
        </w:tc>
        <w:tc>
          <w:tcPr>
            <w:tcW w:w="1864" w:type="dxa"/>
            <w:tcBorders>
              <w:bottom w:val="single" w:sz="18" w:space="0" w:color="C5E0B3"/>
            </w:tcBorders>
          </w:tcPr>
          <w:p w14:paraId="7D40137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5" w:type="dxa"/>
            <w:tcBorders>
              <w:bottom w:val="single" w:sz="18" w:space="0" w:color="C5E0B3"/>
            </w:tcBorders>
          </w:tcPr>
          <w:p w14:paraId="1E38889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0" w:type="dxa"/>
            <w:tcBorders>
              <w:bottom w:val="single" w:sz="18" w:space="0" w:color="C5E0B3"/>
            </w:tcBorders>
          </w:tcPr>
          <w:p w14:paraId="79DDBF9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bottom w:val="single" w:sz="18" w:space="0" w:color="C5E0B3"/>
              <w:right w:val="single" w:sz="18" w:space="0" w:color="C5E0B3"/>
            </w:tcBorders>
          </w:tcPr>
          <w:p w14:paraId="4B0B9B1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bl>
    <w:p w14:paraId="74200E92" w14:textId="77777777" w:rsidR="00F462E4" w:rsidRDefault="008E4B77">
      <w:pPr>
        <w:pStyle w:val="normal0"/>
      </w:pPr>
      <w:r>
        <w:t>*Regular Attendees have attended the program for 30 or more days.</w:t>
      </w:r>
    </w:p>
    <w:tbl>
      <w:tblPr>
        <w:tblStyle w:val="a9"/>
        <w:tblW w:w="9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815"/>
        <w:gridCol w:w="1188"/>
        <w:gridCol w:w="1103"/>
        <w:gridCol w:w="1055"/>
        <w:gridCol w:w="1070"/>
        <w:gridCol w:w="1070"/>
        <w:gridCol w:w="931"/>
        <w:gridCol w:w="1082"/>
      </w:tblGrid>
      <w:tr w:rsidR="00F462E4" w14:paraId="6C83A476"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8"/>
            <w:tcBorders>
              <w:top w:val="single" w:sz="18" w:space="0" w:color="C5E0B3"/>
              <w:left w:val="single" w:sz="18" w:space="0" w:color="C5E0B3"/>
              <w:right w:val="single" w:sz="18" w:space="0" w:color="C5E0B3"/>
            </w:tcBorders>
          </w:tcPr>
          <w:p w14:paraId="0CDBEF9A" w14:textId="77777777" w:rsidR="00F462E4" w:rsidRDefault="008E4B77">
            <w:pPr>
              <w:pStyle w:val="normal0"/>
              <w:jc w:val="center"/>
            </w:pPr>
            <w:r>
              <w:rPr>
                <w:b w:val="0"/>
              </w:rPr>
              <w:t>21</w:t>
            </w:r>
            <w:r>
              <w:rPr>
                <w:b w:val="0"/>
                <w:vertAlign w:val="superscript"/>
              </w:rPr>
              <w:t>st</w:t>
            </w:r>
            <w:r>
              <w:rPr>
                <w:b w:val="0"/>
              </w:rPr>
              <w:t xml:space="preserve"> CCL Program Summer 2019 Attendance </w:t>
            </w:r>
            <w:r>
              <w:rPr>
                <w:b w:val="0"/>
                <w:i/>
                <w:sz w:val="28"/>
                <w:szCs w:val="28"/>
              </w:rPr>
              <w:t>Ethnicity</w:t>
            </w:r>
            <w:r>
              <w:rPr>
                <w:b w:val="0"/>
              </w:rPr>
              <w:t xml:space="preserve"> Table</w:t>
            </w:r>
          </w:p>
        </w:tc>
      </w:tr>
      <w:tr w:rsidR="00F462E4" w14:paraId="70B315E8"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11492194" w14:textId="77777777" w:rsidR="00F462E4" w:rsidRDefault="008E4B77">
            <w:pPr>
              <w:pStyle w:val="normal0"/>
            </w:pPr>
            <w:r>
              <w:t>Cohort</w:t>
            </w:r>
          </w:p>
        </w:tc>
        <w:tc>
          <w:tcPr>
            <w:tcW w:w="1188" w:type="dxa"/>
          </w:tcPr>
          <w:p w14:paraId="3D99F50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Attendees</w:t>
            </w:r>
          </w:p>
        </w:tc>
        <w:tc>
          <w:tcPr>
            <w:tcW w:w="1103" w:type="dxa"/>
          </w:tcPr>
          <w:p w14:paraId="56599AE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White</w:t>
            </w:r>
          </w:p>
        </w:tc>
        <w:tc>
          <w:tcPr>
            <w:tcW w:w="1055" w:type="dxa"/>
          </w:tcPr>
          <w:p w14:paraId="4697905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Hispanic/</w:t>
            </w:r>
          </w:p>
          <w:p w14:paraId="3F88407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Latino</w:t>
            </w:r>
          </w:p>
        </w:tc>
        <w:tc>
          <w:tcPr>
            <w:tcW w:w="1070" w:type="dxa"/>
          </w:tcPr>
          <w:p w14:paraId="691D717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American</w:t>
            </w:r>
          </w:p>
          <w:p w14:paraId="2997AFF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Indian/</w:t>
            </w:r>
          </w:p>
          <w:p w14:paraId="3B464B4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Alaska</w:t>
            </w:r>
          </w:p>
          <w:p w14:paraId="12C1E31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Native</w:t>
            </w:r>
          </w:p>
        </w:tc>
        <w:tc>
          <w:tcPr>
            <w:tcW w:w="1070" w:type="dxa"/>
          </w:tcPr>
          <w:p w14:paraId="3332BBF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Black/</w:t>
            </w:r>
          </w:p>
          <w:p w14:paraId="3C61797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African</w:t>
            </w:r>
          </w:p>
          <w:p w14:paraId="027DFE2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American</w:t>
            </w:r>
          </w:p>
        </w:tc>
        <w:tc>
          <w:tcPr>
            <w:tcW w:w="931" w:type="dxa"/>
          </w:tcPr>
          <w:p w14:paraId="368B3CC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Asian/</w:t>
            </w:r>
          </w:p>
          <w:p w14:paraId="16A6D99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Pacific</w:t>
            </w:r>
          </w:p>
          <w:p w14:paraId="19F62AA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Islander</w:t>
            </w:r>
          </w:p>
        </w:tc>
        <w:tc>
          <w:tcPr>
            <w:tcW w:w="1082" w:type="dxa"/>
            <w:tcBorders>
              <w:right w:val="single" w:sz="18" w:space="0" w:color="C5E0B3"/>
            </w:tcBorders>
          </w:tcPr>
          <w:p w14:paraId="13D0313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 xml:space="preserve">Unknown </w:t>
            </w:r>
          </w:p>
          <w:p w14:paraId="34FD33A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Race</w:t>
            </w:r>
          </w:p>
        </w:tc>
      </w:tr>
      <w:tr w:rsidR="00F462E4" w14:paraId="08EA8AC3"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215C64BD" w14:textId="77777777" w:rsidR="00F462E4" w:rsidRDefault="008E4B77">
            <w:pPr>
              <w:pStyle w:val="normal0"/>
            </w:pPr>
            <w:r>
              <w:rPr>
                <w:i/>
                <w:color w:val="FF0000"/>
              </w:rPr>
              <w:t>Leave Blank if NA</w:t>
            </w:r>
          </w:p>
        </w:tc>
        <w:tc>
          <w:tcPr>
            <w:tcW w:w="1188" w:type="dxa"/>
          </w:tcPr>
          <w:p w14:paraId="7091591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103" w:type="dxa"/>
          </w:tcPr>
          <w:p w14:paraId="1313843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055" w:type="dxa"/>
          </w:tcPr>
          <w:p w14:paraId="6EC35EE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070" w:type="dxa"/>
          </w:tcPr>
          <w:p w14:paraId="581BF37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070" w:type="dxa"/>
          </w:tcPr>
          <w:p w14:paraId="4357334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931" w:type="dxa"/>
          </w:tcPr>
          <w:p w14:paraId="0356327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082" w:type="dxa"/>
            <w:tcBorders>
              <w:right w:val="single" w:sz="18" w:space="0" w:color="C5E0B3"/>
            </w:tcBorders>
          </w:tcPr>
          <w:p w14:paraId="1CDA974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D0725D4"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28DA1A02" w14:textId="77777777" w:rsidR="00F462E4" w:rsidRDefault="008E4B77">
            <w:pPr>
              <w:pStyle w:val="normal0"/>
              <w:pBdr>
                <w:top w:val="nil"/>
                <w:left w:val="nil"/>
                <w:bottom w:val="nil"/>
                <w:right w:val="nil"/>
                <w:between w:val="nil"/>
              </w:pBdr>
              <w:spacing w:after="160" w:line="259" w:lineRule="auto"/>
              <w:ind w:left="360" w:hanging="360"/>
              <w:rPr>
                <w:i/>
                <w:color w:val="FF0000"/>
              </w:rPr>
            </w:pPr>
            <w:r>
              <w:rPr>
                <w:b w:val="0"/>
                <w:color w:val="000000"/>
              </w:rPr>
              <w:t xml:space="preserve">Cohort </w:t>
            </w:r>
          </w:p>
        </w:tc>
        <w:tc>
          <w:tcPr>
            <w:tcW w:w="1188" w:type="dxa"/>
          </w:tcPr>
          <w:p w14:paraId="522476E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i/>
                <w:color w:val="FF0000"/>
              </w:rPr>
            </w:pPr>
          </w:p>
        </w:tc>
        <w:tc>
          <w:tcPr>
            <w:tcW w:w="1103" w:type="dxa"/>
          </w:tcPr>
          <w:p w14:paraId="5BF31E6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055" w:type="dxa"/>
          </w:tcPr>
          <w:p w14:paraId="18E2AAD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070" w:type="dxa"/>
          </w:tcPr>
          <w:p w14:paraId="4ABFD36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070" w:type="dxa"/>
          </w:tcPr>
          <w:p w14:paraId="3C1D776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931" w:type="dxa"/>
          </w:tcPr>
          <w:p w14:paraId="517A564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082" w:type="dxa"/>
            <w:tcBorders>
              <w:right w:val="single" w:sz="18" w:space="0" w:color="C5E0B3"/>
            </w:tcBorders>
          </w:tcPr>
          <w:p w14:paraId="5D4BB90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r>
      <w:tr w:rsidR="00F462E4" w14:paraId="3FA8A662"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56430464" w14:textId="77777777" w:rsidR="00F462E4" w:rsidRDefault="00F462E4">
            <w:pPr>
              <w:pStyle w:val="normal0"/>
              <w:rPr>
                <w:highlight w:val="yellow"/>
              </w:rPr>
            </w:pPr>
          </w:p>
        </w:tc>
        <w:tc>
          <w:tcPr>
            <w:tcW w:w="1188" w:type="dxa"/>
          </w:tcPr>
          <w:p w14:paraId="640C4A0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103" w:type="dxa"/>
          </w:tcPr>
          <w:p w14:paraId="4680658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46C4B3D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0334A60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15D27A1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46A1AD0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4376CD2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5AC49A8B"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4403E24E" w14:textId="77777777" w:rsidR="00F462E4" w:rsidRDefault="008E4B77">
            <w:pPr>
              <w:pStyle w:val="normal0"/>
              <w:rPr>
                <w:highlight w:val="yellow"/>
              </w:rPr>
            </w:pPr>
            <w:r>
              <w:t>Cohort 10</w:t>
            </w:r>
          </w:p>
        </w:tc>
        <w:tc>
          <w:tcPr>
            <w:tcW w:w="1188" w:type="dxa"/>
          </w:tcPr>
          <w:p w14:paraId="640DA8F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103" w:type="dxa"/>
          </w:tcPr>
          <w:p w14:paraId="7B181BB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66ED263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32DFA58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48DE29E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0DFB229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7669FAB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03EBFCC8"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4369B2C5" w14:textId="77777777" w:rsidR="00F462E4" w:rsidRDefault="00F462E4">
            <w:pPr>
              <w:pStyle w:val="normal0"/>
              <w:rPr>
                <w:highlight w:val="yellow"/>
              </w:rPr>
            </w:pPr>
          </w:p>
        </w:tc>
        <w:tc>
          <w:tcPr>
            <w:tcW w:w="1188" w:type="dxa"/>
          </w:tcPr>
          <w:p w14:paraId="48FBF51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103" w:type="dxa"/>
          </w:tcPr>
          <w:p w14:paraId="04F6AF8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06B79F2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4D61C3A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3A9CD79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2E0836A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0C25098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78D0B0F0"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0F4D2B9F" w14:textId="77777777" w:rsidR="00F462E4" w:rsidRDefault="008E4B77">
            <w:pPr>
              <w:pStyle w:val="normal0"/>
              <w:rPr>
                <w:highlight w:val="yellow"/>
              </w:rPr>
            </w:pPr>
            <w:r>
              <w:t>Cohort 11</w:t>
            </w:r>
          </w:p>
        </w:tc>
        <w:tc>
          <w:tcPr>
            <w:tcW w:w="1188" w:type="dxa"/>
          </w:tcPr>
          <w:p w14:paraId="1E8F37A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103" w:type="dxa"/>
          </w:tcPr>
          <w:p w14:paraId="7755A5D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2BC7926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224851E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4B7B1EF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4D6033A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7EAAC83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4AD195DE"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7920CCDD" w14:textId="77777777" w:rsidR="00F462E4" w:rsidRDefault="00F462E4">
            <w:pPr>
              <w:pStyle w:val="normal0"/>
              <w:rPr>
                <w:highlight w:val="yellow"/>
              </w:rPr>
            </w:pPr>
          </w:p>
        </w:tc>
        <w:tc>
          <w:tcPr>
            <w:tcW w:w="1188" w:type="dxa"/>
          </w:tcPr>
          <w:p w14:paraId="7A6026D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103" w:type="dxa"/>
          </w:tcPr>
          <w:p w14:paraId="55BF810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2EC6429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06F63CA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2F82A92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42A094D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2579C04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25D9833E"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656F4315" w14:textId="77777777" w:rsidR="00F462E4" w:rsidRDefault="008E4B77">
            <w:pPr>
              <w:pStyle w:val="normal0"/>
              <w:rPr>
                <w:highlight w:val="yellow"/>
              </w:rPr>
            </w:pPr>
            <w:r>
              <w:t>Cohort 12</w:t>
            </w:r>
          </w:p>
        </w:tc>
        <w:tc>
          <w:tcPr>
            <w:tcW w:w="1188" w:type="dxa"/>
          </w:tcPr>
          <w:p w14:paraId="786D69D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103" w:type="dxa"/>
          </w:tcPr>
          <w:p w14:paraId="188389C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112</w:t>
            </w:r>
          </w:p>
        </w:tc>
        <w:tc>
          <w:tcPr>
            <w:tcW w:w="1055" w:type="dxa"/>
          </w:tcPr>
          <w:p w14:paraId="09492ADA"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tcW w:w="1070" w:type="dxa"/>
          </w:tcPr>
          <w:p w14:paraId="56FDB054"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070" w:type="dxa"/>
          </w:tcPr>
          <w:p w14:paraId="5D627D20"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931" w:type="dxa"/>
          </w:tcPr>
          <w:p w14:paraId="26672312"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082" w:type="dxa"/>
            <w:tcBorders>
              <w:right w:val="single" w:sz="18" w:space="0" w:color="C5E0B3"/>
            </w:tcBorders>
          </w:tcPr>
          <w:p w14:paraId="5DB93956"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7C4C69CC"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248CA3B0" w14:textId="77777777" w:rsidR="00F462E4" w:rsidRDefault="00F462E4">
            <w:pPr>
              <w:pStyle w:val="normal0"/>
              <w:rPr>
                <w:highlight w:val="yellow"/>
              </w:rPr>
            </w:pPr>
          </w:p>
        </w:tc>
        <w:tc>
          <w:tcPr>
            <w:tcW w:w="1188" w:type="dxa"/>
          </w:tcPr>
          <w:p w14:paraId="4270595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103" w:type="dxa"/>
          </w:tcPr>
          <w:p w14:paraId="6B1F9C71"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48</w:t>
            </w:r>
          </w:p>
        </w:tc>
        <w:tc>
          <w:tcPr>
            <w:tcW w:w="1055" w:type="dxa"/>
          </w:tcPr>
          <w:p w14:paraId="36C18C5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4</w:t>
            </w:r>
          </w:p>
        </w:tc>
        <w:tc>
          <w:tcPr>
            <w:tcW w:w="1070" w:type="dxa"/>
          </w:tcPr>
          <w:p w14:paraId="3A31D80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070" w:type="dxa"/>
          </w:tcPr>
          <w:p w14:paraId="25391FA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7</w:t>
            </w:r>
          </w:p>
        </w:tc>
        <w:tc>
          <w:tcPr>
            <w:tcW w:w="931" w:type="dxa"/>
          </w:tcPr>
          <w:p w14:paraId="1B80B38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082" w:type="dxa"/>
            <w:tcBorders>
              <w:right w:val="single" w:sz="18" w:space="0" w:color="C5E0B3"/>
            </w:tcBorders>
          </w:tcPr>
          <w:p w14:paraId="3373CB56"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436AD8C7"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1A83A2DC" w14:textId="77777777" w:rsidR="00F462E4" w:rsidRDefault="008E4B77">
            <w:pPr>
              <w:pStyle w:val="normal0"/>
              <w:rPr>
                <w:highlight w:val="yellow"/>
              </w:rPr>
            </w:pPr>
            <w:r>
              <w:t>Cohort 13</w:t>
            </w:r>
          </w:p>
        </w:tc>
        <w:tc>
          <w:tcPr>
            <w:tcW w:w="1188" w:type="dxa"/>
          </w:tcPr>
          <w:p w14:paraId="470B8D3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103" w:type="dxa"/>
          </w:tcPr>
          <w:p w14:paraId="21345E4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71119C9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4BB11BA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647FBF5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13DC8AB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0EC1FF4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564BA6E8"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tcBorders>
          </w:tcPr>
          <w:p w14:paraId="750B148B" w14:textId="77777777" w:rsidR="00F462E4" w:rsidRDefault="008E4B77">
            <w:pPr>
              <w:pStyle w:val="normal0"/>
              <w:rPr>
                <w:highlight w:val="yellow"/>
              </w:rPr>
            </w:pPr>
            <w:r>
              <w:t>Cohort 14</w:t>
            </w:r>
          </w:p>
        </w:tc>
        <w:tc>
          <w:tcPr>
            <w:tcW w:w="1188" w:type="dxa"/>
          </w:tcPr>
          <w:p w14:paraId="452018E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103" w:type="dxa"/>
          </w:tcPr>
          <w:p w14:paraId="7B68FC7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Pr>
          <w:p w14:paraId="05AA15D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691453A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Pr>
          <w:p w14:paraId="4BD9641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Pr>
          <w:p w14:paraId="6DE191F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right w:val="single" w:sz="18" w:space="0" w:color="C5E0B3"/>
            </w:tcBorders>
          </w:tcPr>
          <w:p w14:paraId="01A9486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7FBF5AC5" w14:textId="77777777" w:rsidTr="00F462E4">
        <w:tc>
          <w:tcPr>
            <w:cnfStyle w:val="001000000000" w:firstRow="0" w:lastRow="0" w:firstColumn="1" w:lastColumn="0" w:oddVBand="0" w:evenVBand="0" w:oddHBand="0" w:evenHBand="0" w:firstRowFirstColumn="0" w:firstRowLastColumn="0" w:lastRowFirstColumn="0" w:lastRowLastColumn="0"/>
            <w:tcW w:w="1815" w:type="dxa"/>
            <w:tcBorders>
              <w:left w:val="single" w:sz="18" w:space="0" w:color="C5E0B3"/>
              <w:bottom w:val="single" w:sz="18" w:space="0" w:color="C5E0B3"/>
            </w:tcBorders>
          </w:tcPr>
          <w:p w14:paraId="2F4EE60E" w14:textId="77777777" w:rsidR="00F462E4" w:rsidRDefault="00F462E4">
            <w:pPr>
              <w:pStyle w:val="normal0"/>
            </w:pPr>
          </w:p>
        </w:tc>
        <w:tc>
          <w:tcPr>
            <w:tcW w:w="1188" w:type="dxa"/>
            <w:tcBorders>
              <w:bottom w:val="single" w:sz="18" w:space="0" w:color="C5E0B3"/>
            </w:tcBorders>
          </w:tcPr>
          <w:p w14:paraId="00DC68E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103" w:type="dxa"/>
            <w:tcBorders>
              <w:bottom w:val="single" w:sz="18" w:space="0" w:color="C5E0B3"/>
            </w:tcBorders>
          </w:tcPr>
          <w:p w14:paraId="22B01F4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55" w:type="dxa"/>
            <w:tcBorders>
              <w:bottom w:val="single" w:sz="18" w:space="0" w:color="C5E0B3"/>
            </w:tcBorders>
          </w:tcPr>
          <w:p w14:paraId="59ACF90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Borders>
              <w:bottom w:val="single" w:sz="18" w:space="0" w:color="C5E0B3"/>
            </w:tcBorders>
          </w:tcPr>
          <w:p w14:paraId="5BDB62A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70" w:type="dxa"/>
            <w:tcBorders>
              <w:bottom w:val="single" w:sz="18" w:space="0" w:color="C5E0B3"/>
            </w:tcBorders>
          </w:tcPr>
          <w:p w14:paraId="0A6419E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931" w:type="dxa"/>
            <w:tcBorders>
              <w:bottom w:val="single" w:sz="18" w:space="0" w:color="C5E0B3"/>
            </w:tcBorders>
          </w:tcPr>
          <w:p w14:paraId="3D43659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1082" w:type="dxa"/>
            <w:tcBorders>
              <w:bottom w:val="single" w:sz="18" w:space="0" w:color="C5E0B3"/>
              <w:right w:val="single" w:sz="18" w:space="0" w:color="C5E0B3"/>
            </w:tcBorders>
          </w:tcPr>
          <w:p w14:paraId="5D9D89E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6B0A3631" w14:textId="77777777" w:rsidR="00F462E4" w:rsidRDefault="008E4B77">
      <w:pPr>
        <w:pStyle w:val="normal0"/>
      </w:pPr>
      <w:r>
        <w:t>*Regular Attendees have attended the program for 30 or more days.</w:t>
      </w:r>
    </w:p>
    <w:p w14:paraId="01CDF51C" w14:textId="77777777" w:rsidR="00F462E4" w:rsidRDefault="00F462E4">
      <w:pPr>
        <w:pStyle w:val="normal0"/>
        <w:rPr>
          <w:b/>
          <w:i/>
        </w:rPr>
      </w:pPr>
    </w:p>
    <w:tbl>
      <w:tblPr>
        <w:tblStyle w:val="aa"/>
        <w:tblW w:w="9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864"/>
        <w:gridCol w:w="1864"/>
        <w:gridCol w:w="1861"/>
        <w:gridCol w:w="1863"/>
        <w:gridCol w:w="1862"/>
      </w:tblGrid>
      <w:tr w:rsidR="00F462E4" w14:paraId="339E59D8"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5"/>
            <w:tcBorders>
              <w:top w:val="single" w:sz="18" w:space="0" w:color="C5E0B3"/>
              <w:left w:val="single" w:sz="18" w:space="0" w:color="C5E0B3"/>
              <w:right w:val="single" w:sz="18" w:space="0" w:color="C5E0B3"/>
            </w:tcBorders>
          </w:tcPr>
          <w:p w14:paraId="5540D7A9" w14:textId="77777777" w:rsidR="00F462E4" w:rsidRDefault="008E4B77">
            <w:pPr>
              <w:pStyle w:val="normal0"/>
              <w:jc w:val="center"/>
            </w:pPr>
            <w:r>
              <w:rPr>
                <w:b w:val="0"/>
              </w:rPr>
              <w:t>21</w:t>
            </w:r>
            <w:r>
              <w:rPr>
                <w:b w:val="0"/>
                <w:vertAlign w:val="superscript"/>
              </w:rPr>
              <w:t>st</w:t>
            </w:r>
            <w:r>
              <w:rPr>
                <w:b w:val="0"/>
              </w:rPr>
              <w:t xml:space="preserve"> CCLC Program Summer 2019 Attendance </w:t>
            </w:r>
            <w:r>
              <w:rPr>
                <w:b w:val="0"/>
                <w:i/>
                <w:sz w:val="28"/>
                <w:szCs w:val="28"/>
              </w:rPr>
              <w:t>Special Needs</w:t>
            </w:r>
            <w:r>
              <w:rPr>
                <w:b w:val="0"/>
              </w:rPr>
              <w:t xml:space="preserve"> Table</w:t>
            </w:r>
          </w:p>
        </w:tc>
      </w:tr>
      <w:tr w:rsidR="00F462E4" w14:paraId="76D376AD"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5CE99014" w14:textId="77777777" w:rsidR="00F462E4" w:rsidRDefault="008E4B77">
            <w:pPr>
              <w:pStyle w:val="normal0"/>
            </w:pPr>
            <w:r>
              <w:t>Cohort</w:t>
            </w:r>
          </w:p>
        </w:tc>
        <w:tc>
          <w:tcPr>
            <w:tcW w:w="1864" w:type="dxa"/>
          </w:tcPr>
          <w:p w14:paraId="07493C9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Attendees</w:t>
            </w:r>
          </w:p>
        </w:tc>
        <w:tc>
          <w:tcPr>
            <w:tcW w:w="1861" w:type="dxa"/>
          </w:tcPr>
          <w:p w14:paraId="1FA620D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LEP</w:t>
            </w:r>
          </w:p>
        </w:tc>
        <w:tc>
          <w:tcPr>
            <w:tcW w:w="1863" w:type="dxa"/>
          </w:tcPr>
          <w:p w14:paraId="43474DA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Free and Reduced Price Lunch (FRPL)</w:t>
            </w:r>
          </w:p>
        </w:tc>
        <w:tc>
          <w:tcPr>
            <w:tcW w:w="1862" w:type="dxa"/>
            <w:tcBorders>
              <w:right w:val="single" w:sz="18" w:space="0" w:color="C5E0B3"/>
            </w:tcBorders>
          </w:tcPr>
          <w:p w14:paraId="217A95D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i/>
              </w:rPr>
            </w:pPr>
            <w:r>
              <w:rPr>
                <w:i/>
              </w:rPr>
              <w:t>Special Needs</w:t>
            </w:r>
          </w:p>
        </w:tc>
      </w:tr>
      <w:tr w:rsidR="00F462E4" w14:paraId="5E19DC3E"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297CCAAD" w14:textId="77777777" w:rsidR="00F462E4" w:rsidRDefault="008E4B77">
            <w:pPr>
              <w:pStyle w:val="normal0"/>
              <w:pBdr>
                <w:top w:val="nil"/>
                <w:left w:val="nil"/>
                <w:bottom w:val="nil"/>
                <w:right w:val="nil"/>
                <w:between w:val="nil"/>
              </w:pBdr>
              <w:spacing w:after="160" w:line="259" w:lineRule="auto"/>
              <w:ind w:left="360" w:hanging="360"/>
              <w:rPr>
                <w:i/>
                <w:color w:val="FF0000"/>
              </w:rPr>
            </w:pPr>
            <w:r>
              <w:rPr>
                <w:b w:val="0"/>
                <w:i/>
                <w:color w:val="FF0000"/>
              </w:rPr>
              <w:t>Leave Blank if NA</w:t>
            </w:r>
          </w:p>
        </w:tc>
        <w:tc>
          <w:tcPr>
            <w:tcW w:w="1864" w:type="dxa"/>
          </w:tcPr>
          <w:p w14:paraId="3378243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i/>
                <w:color w:val="FF0000"/>
              </w:rPr>
            </w:pPr>
          </w:p>
        </w:tc>
        <w:tc>
          <w:tcPr>
            <w:tcW w:w="1861" w:type="dxa"/>
          </w:tcPr>
          <w:p w14:paraId="2311415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863" w:type="dxa"/>
          </w:tcPr>
          <w:p w14:paraId="68059D9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c>
          <w:tcPr>
            <w:tcW w:w="1862" w:type="dxa"/>
            <w:tcBorders>
              <w:right w:val="single" w:sz="18" w:space="0" w:color="C5E0B3"/>
            </w:tcBorders>
          </w:tcPr>
          <w:p w14:paraId="3A7CBAD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rPr>
            </w:pPr>
            <w:r>
              <w:rPr>
                <w:b/>
                <w:i/>
                <w:color w:val="FF0000"/>
              </w:rPr>
              <w:t>Enter #</w:t>
            </w:r>
          </w:p>
        </w:tc>
      </w:tr>
      <w:tr w:rsidR="00F462E4" w14:paraId="50022ECE"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2123318F" w14:textId="77777777" w:rsidR="00F462E4" w:rsidRDefault="008E4B77">
            <w:pPr>
              <w:pStyle w:val="normal0"/>
              <w:rPr>
                <w:highlight w:val="yellow"/>
              </w:rPr>
            </w:pPr>
            <w:r>
              <w:t>Cohort 10</w:t>
            </w:r>
          </w:p>
        </w:tc>
        <w:tc>
          <w:tcPr>
            <w:tcW w:w="1864" w:type="dxa"/>
          </w:tcPr>
          <w:p w14:paraId="5E30F82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1" w:type="dxa"/>
          </w:tcPr>
          <w:p w14:paraId="17AD4C7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6E5AFF3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33FEC61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E478FEE"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7ECA757D" w14:textId="77777777" w:rsidR="00F462E4" w:rsidRDefault="00F462E4">
            <w:pPr>
              <w:pStyle w:val="normal0"/>
              <w:rPr>
                <w:highlight w:val="yellow"/>
              </w:rPr>
            </w:pPr>
          </w:p>
        </w:tc>
        <w:tc>
          <w:tcPr>
            <w:tcW w:w="1864" w:type="dxa"/>
          </w:tcPr>
          <w:p w14:paraId="380A48C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1" w:type="dxa"/>
          </w:tcPr>
          <w:p w14:paraId="7D95CFD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7752EF4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43B33D6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6060DDB"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2A696C70" w14:textId="77777777" w:rsidR="00F462E4" w:rsidRDefault="008E4B77">
            <w:pPr>
              <w:pStyle w:val="normal0"/>
              <w:rPr>
                <w:highlight w:val="yellow"/>
              </w:rPr>
            </w:pPr>
            <w:r>
              <w:t>Cohort 11</w:t>
            </w:r>
          </w:p>
        </w:tc>
        <w:tc>
          <w:tcPr>
            <w:tcW w:w="1864" w:type="dxa"/>
          </w:tcPr>
          <w:p w14:paraId="2971C96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1" w:type="dxa"/>
          </w:tcPr>
          <w:p w14:paraId="0D48173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21AE4AB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3674B30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6529A979"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214E685F" w14:textId="77777777" w:rsidR="00F462E4" w:rsidRDefault="00F462E4">
            <w:pPr>
              <w:pStyle w:val="normal0"/>
              <w:rPr>
                <w:highlight w:val="yellow"/>
              </w:rPr>
            </w:pPr>
          </w:p>
        </w:tc>
        <w:tc>
          <w:tcPr>
            <w:tcW w:w="1864" w:type="dxa"/>
          </w:tcPr>
          <w:p w14:paraId="5806C7D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1" w:type="dxa"/>
          </w:tcPr>
          <w:p w14:paraId="172E9B2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72037C5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0AC5E68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67C79DE8"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0A577E65" w14:textId="77777777" w:rsidR="00F462E4" w:rsidRDefault="008E4B77">
            <w:pPr>
              <w:pStyle w:val="normal0"/>
              <w:rPr>
                <w:highlight w:val="yellow"/>
              </w:rPr>
            </w:pPr>
            <w:r>
              <w:t>Cohort 12</w:t>
            </w:r>
          </w:p>
        </w:tc>
        <w:tc>
          <w:tcPr>
            <w:tcW w:w="1864" w:type="dxa"/>
          </w:tcPr>
          <w:p w14:paraId="5998B0B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1" w:type="dxa"/>
          </w:tcPr>
          <w:p w14:paraId="51BF8BD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863" w:type="dxa"/>
          </w:tcPr>
          <w:p w14:paraId="3C653FAE"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85</w:t>
            </w:r>
          </w:p>
        </w:tc>
        <w:tc>
          <w:tcPr>
            <w:tcW w:w="1862" w:type="dxa"/>
            <w:tcBorders>
              <w:right w:val="single" w:sz="18" w:space="0" w:color="C5E0B3"/>
            </w:tcBorders>
          </w:tcPr>
          <w:p w14:paraId="1348B800"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13</w:t>
            </w:r>
          </w:p>
        </w:tc>
      </w:tr>
      <w:tr w:rsidR="00F462E4" w14:paraId="6741BD5B"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7001B92D" w14:textId="77777777" w:rsidR="00F462E4" w:rsidRDefault="00F462E4">
            <w:pPr>
              <w:pStyle w:val="normal0"/>
              <w:rPr>
                <w:highlight w:val="yellow"/>
              </w:rPr>
            </w:pPr>
          </w:p>
        </w:tc>
        <w:tc>
          <w:tcPr>
            <w:tcW w:w="1864" w:type="dxa"/>
          </w:tcPr>
          <w:p w14:paraId="0D29E2C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1" w:type="dxa"/>
          </w:tcPr>
          <w:p w14:paraId="1AED56F1"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863" w:type="dxa"/>
          </w:tcPr>
          <w:p w14:paraId="1E2D17F2"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36</w:t>
            </w:r>
          </w:p>
        </w:tc>
        <w:tc>
          <w:tcPr>
            <w:tcW w:w="1862" w:type="dxa"/>
            <w:tcBorders>
              <w:right w:val="single" w:sz="18" w:space="0" w:color="C5E0B3"/>
            </w:tcBorders>
          </w:tcPr>
          <w:p w14:paraId="42FC61D3"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6</w:t>
            </w:r>
          </w:p>
        </w:tc>
      </w:tr>
      <w:tr w:rsidR="00F462E4" w14:paraId="52ACF1C4"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600A46DD" w14:textId="77777777" w:rsidR="00F462E4" w:rsidRDefault="008E4B77">
            <w:pPr>
              <w:pStyle w:val="normal0"/>
              <w:rPr>
                <w:highlight w:val="yellow"/>
              </w:rPr>
            </w:pPr>
            <w:r>
              <w:t>Cohort 13</w:t>
            </w:r>
          </w:p>
        </w:tc>
        <w:tc>
          <w:tcPr>
            <w:tcW w:w="1864" w:type="dxa"/>
          </w:tcPr>
          <w:p w14:paraId="054D815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1" w:type="dxa"/>
          </w:tcPr>
          <w:p w14:paraId="09671C5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53B7824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420EF3D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1A21C345"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4FC3DFAB" w14:textId="77777777" w:rsidR="00F462E4" w:rsidRDefault="00F462E4">
            <w:pPr>
              <w:pStyle w:val="normal0"/>
              <w:rPr>
                <w:highlight w:val="yellow"/>
              </w:rPr>
            </w:pPr>
          </w:p>
        </w:tc>
        <w:tc>
          <w:tcPr>
            <w:tcW w:w="1864" w:type="dxa"/>
          </w:tcPr>
          <w:p w14:paraId="2868797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1" w:type="dxa"/>
          </w:tcPr>
          <w:p w14:paraId="4B07A11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7EBCD72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2D9722E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72D37699"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tcBorders>
          </w:tcPr>
          <w:p w14:paraId="1C4CE404" w14:textId="77777777" w:rsidR="00F462E4" w:rsidRDefault="008E4B77">
            <w:pPr>
              <w:pStyle w:val="normal0"/>
              <w:rPr>
                <w:highlight w:val="yellow"/>
              </w:rPr>
            </w:pPr>
            <w:r>
              <w:t>Cohort 14</w:t>
            </w:r>
          </w:p>
        </w:tc>
        <w:tc>
          <w:tcPr>
            <w:tcW w:w="1864" w:type="dxa"/>
          </w:tcPr>
          <w:p w14:paraId="4CD43EE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All</w:t>
            </w:r>
          </w:p>
        </w:tc>
        <w:tc>
          <w:tcPr>
            <w:tcW w:w="1861" w:type="dxa"/>
          </w:tcPr>
          <w:p w14:paraId="057DE86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Pr>
          <w:p w14:paraId="4A49920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right w:val="single" w:sz="18" w:space="0" w:color="C5E0B3"/>
            </w:tcBorders>
          </w:tcPr>
          <w:p w14:paraId="0373215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7B65798" w14:textId="77777777" w:rsidTr="00F462E4">
        <w:tc>
          <w:tcPr>
            <w:cnfStyle w:val="001000000000" w:firstRow="0" w:lastRow="0" w:firstColumn="1" w:lastColumn="0" w:oddVBand="0" w:evenVBand="0" w:oddHBand="0" w:evenHBand="0" w:firstRowFirstColumn="0" w:firstRowLastColumn="0" w:lastRowFirstColumn="0" w:lastRowLastColumn="0"/>
            <w:tcW w:w="1864" w:type="dxa"/>
            <w:tcBorders>
              <w:left w:val="single" w:sz="18" w:space="0" w:color="C5E0B3"/>
              <w:bottom w:val="single" w:sz="18" w:space="0" w:color="C5E0B3"/>
            </w:tcBorders>
          </w:tcPr>
          <w:p w14:paraId="3579C3EB" w14:textId="77777777" w:rsidR="00F462E4" w:rsidRDefault="00F462E4">
            <w:pPr>
              <w:pStyle w:val="normal0"/>
            </w:pPr>
          </w:p>
        </w:tc>
        <w:tc>
          <w:tcPr>
            <w:tcW w:w="1864" w:type="dxa"/>
            <w:tcBorders>
              <w:bottom w:val="single" w:sz="18" w:space="0" w:color="C5E0B3"/>
            </w:tcBorders>
          </w:tcPr>
          <w:p w14:paraId="1B5DDD6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r>
              <w:t>Regular*</w:t>
            </w:r>
          </w:p>
        </w:tc>
        <w:tc>
          <w:tcPr>
            <w:tcW w:w="1861" w:type="dxa"/>
            <w:tcBorders>
              <w:bottom w:val="single" w:sz="18" w:space="0" w:color="C5E0B3"/>
            </w:tcBorders>
          </w:tcPr>
          <w:p w14:paraId="7B0443E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3" w:type="dxa"/>
            <w:tcBorders>
              <w:bottom w:val="single" w:sz="18" w:space="0" w:color="C5E0B3"/>
            </w:tcBorders>
          </w:tcPr>
          <w:p w14:paraId="6DAE2D0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862" w:type="dxa"/>
            <w:tcBorders>
              <w:bottom w:val="single" w:sz="18" w:space="0" w:color="C5E0B3"/>
              <w:right w:val="single" w:sz="18" w:space="0" w:color="C5E0B3"/>
            </w:tcBorders>
          </w:tcPr>
          <w:p w14:paraId="4E01D78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bl>
    <w:p w14:paraId="694B3E3A" w14:textId="77777777" w:rsidR="00F462E4" w:rsidRDefault="008E4B77">
      <w:pPr>
        <w:pStyle w:val="normal0"/>
      </w:pPr>
      <w:r>
        <w:t>*Regular Attendees have attended the program for 30 or more days.</w:t>
      </w:r>
    </w:p>
    <w:p w14:paraId="069F3960" w14:textId="77777777" w:rsidR="00F462E4" w:rsidRDefault="008E4B77">
      <w:pPr>
        <w:pStyle w:val="normal0"/>
        <w:rPr>
          <w:b/>
          <w:i/>
        </w:rPr>
      </w:pPr>
      <w:r>
        <w:rPr>
          <w:b/>
        </w:rPr>
        <w:t>Attendance Discussion.</w:t>
      </w:r>
      <w:r>
        <w:rPr>
          <w:b/>
          <w:i/>
        </w:rPr>
        <w:t xml:space="preserve"> </w:t>
      </w:r>
    </w:p>
    <w:tbl>
      <w:tblPr>
        <w:tblStyle w:val="ab"/>
        <w:tblW w:w="931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112"/>
        <w:gridCol w:w="1202"/>
      </w:tblGrid>
      <w:tr w:rsidR="00F462E4" w14:paraId="0D82C5A6"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538135"/>
              <w:left w:val="single" w:sz="18" w:space="0" w:color="538135"/>
              <w:bottom w:val="single" w:sz="18" w:space="0" w:color="538135"/>
            </w:tcBorders>
          </w:tcPr>
          <w:p w14:paraId="2568C67B" w14:textId="77777777" w:rsidR="00F462E4" w:rsidRDefault="008E4B77">
            <w:pPr>
              <w:pStyle w:val="normal0"/>
            </w:pPr>
            <w:r>
              <w:lastRenderedPageBreak/>
              <w:t>Attendance Discussion Required Elements</w:t>
            </w:r>
          </w:p>
        </w:tc>
        <w:tc>
          <w:tcPr>
            <w:tcW w:w="1202" w:type="dxa"/>
            <w:tcBorders>
              <w:top w:val="single" w:sz="18" w:space="0" w:color="538135"/>
              <w:bottom w:val="single" w:sz="18" w:space="0" w:color="538135"/>
              <w:right w:val="single" w:sz="18" w:space="0" w:color="538135"/>
            </w:tcBorders>
          </w:tcPr>
          <w:p w14:paraId="3F9335C6"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23EB528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538135"/>
              <w:left w:val="single" w:sz="18" w:space="0" w:color="538135"/>
            </w:tcBorders>
          </w:tcPr>
          <w:p w14:paraId="6CE5272D" w14:textId="77777777" w:rsidR="00F462E4" w:rsidRDefault="008E4B77">
            <w:pPr>
              <w:pStyle w:val="normal0"/>
            </w:pPr>
            <w:r>
              <w:rPr>
                <w:b w:val="0"/>
              </w:rPr>
              <w:t>General discussion on attendance including</w:t>
            </w:r>
          </w:p>
        </w:tc>
        <w:tc>
          <w:tcPr>
            <w:tcW w:w="1202" w:type="dxa"/>
            <w:tcBorders>
              <w:top w:val="single" w:sz="18" w:space="0" w:color="538135"/>
              <w:right w:val="single" w:sz="18" w:space="0" w:color="538135"/>
            </w:tcBorders>
          </w:tcPr>
          <w:p w14:paraId="2E1CDA3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FD2DF9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538135"/>
            </w:tcBorders>
          </w:tcPr>
          <w:p w14:paraId="15CAF9BD"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Percentage of 21</w:t>
            </w:r>
            <w:r>
              <w:rPr>
                <w:b w:val="0"/>
                <w:color w:val="000000"/>
                <w:vertAlign w:val="superscript"/>
              </w:rPr>
              <w:t>st</w:t>
            </w:r>
            <w:r>
              <w:rPr>
                <w:b w:val="0"/>
                <w:color w:val="000000"/>
              </w:rPr>
              <w:t xml:space="preserve"> CCLC attendance compared to total population.</w:t>
            </w:r>
          </w:p>
        </w:tc>
        <w:tc>
          <w:tcPr>
            <w:tcW w:w="1202" w:type="dxa"/>
            <w:tcBorders>
              <w:right w:val="single" w:sz="18" w:space="0" w:color="538135"/>
            </w:tcBorders>
          </w:tcPr>
          <w:p w14:paraId="26DB8D9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47DE00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538135"/>
            </w:tcBorders>
          </w:tcPr>
          <w:p w14:paraId="67D7D375"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Percentage of attendees who are FRPL.</w:t>
            </w:r>
          </w:p>
        </w:tc>
        <w:tc>
          <w:tcPr>
            <w:tcW w:w="1202" w:type="dxa"/>
            <w:tcBorders>
              <w:right w:val="single" w:sz="18" w:space="0" w:color="538135"/>
            </w:tcBorders>
          </w:tcPr>
          <w:p w14:paraId="5DD80D2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2813F5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538135"/>
            </w:tcBorders>
          </w:tcPr>
          <w:p w14:paraId="2C08F365"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Efforts to increase and keep attendance high.</w:t>
            </w:r>
          </w:p>
        </w:tc>
        <w:tc>
          <w:tcPr>
            <w:tcW w:w="1202" w:type="dxa"/>
            <w:tcBorders>
              <w:right w:val="single" w:sz="18" w:space="0" w:color="538135"/>
            </w:tcBorders>
          </w:tcPr>
          <w:p w14:paraId="6E6E24A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C37607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538135"/>
            </w:tcBorders>
          </w:tcPr>
          <w:p w14:paraId="03688FDB"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Recruitment efforts.</w:t>
            </w:r>
          </w:p>
        </w:tc>
        <w:tc>
          <w:tcPr>
            <w:tcW w:w="1202" w:type="dxa"/>
            <w:tcBorders>
              <w:right w:val="single" w:sz="18" w:space="0" w:color="538135"/>
            </w:tcBorders>
          </w:tcPr>
          <w:p w14:paraId="5D63797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D4DA8B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538135"/>
              <w:bottom w:val="single" w:sz="18" w:space="0" w:color="538135"/>
            </w:tcBorders>
          </w:tcPr>
          <w:p w14:paraId="037D4CDE" w14:textId="77777777" w:rsidR="00F462E4" w:rsidRDefault="008E4B77">
            <w:pPr>
              <w:pStyle w:val="normal0"/>
              <w:numPr>
                <w:ilvl w:val="0"/>
                <w:numId w:val="3"/>
              </w:numPr>
              <w:pBdr>
                <w:top w:val="nil"/>
                <w:left w:val="nil"/>
                <w:bottom w:val="nil"/>
                <w:right w:val="nil"/>
                <w:between w:val="nil"/>
              </w:pBdr>
              <w:spacing w:line="259" w:lineRule="auto"/>
              <w:rPr>
                <w:color w:val="000000"/>
              </w:rPr>
            </w:pPr>
            <w:r>
              <w:rPr>
                <w:b w:val="0"/>
                <w:color w:val="000000"/>
              </w:rPr>
              <w:t xml:space="preserve">Discussion on how contact </w:t>
            </w:r>
            <w:proofErr w:type="gramStart"/>
            <w:r>
              <w:rPr>
                <w:b w:val="0"/>
                <w:color w:val="000000"/>
              </w:rPr>
              <w:t>hours</w:t>
            </w:r>
            <w:proofErr w:type="gramEnd"/>
            <w:r>
              <w:rPr>
                <w:b w:val="0"/>
                <w:color w:val="000000"/>
              </w:rPr>
              <w:t xml:space="preserve"> requirement is being met. </w:t>
            </w:r>
            <w:r>
              <w:rPr>
                <w:b w:val="0"/>
                <w:i/>
                <w:color w:val="000000"/>
              </w:rPr>
              <w:t>60 hours per month (3 hours per day x 5 days a week) during weeks when school is in session (not</w:t>
            </w:r>
            <w:r>
              <w:rPr>
                <w:b w:val="0"/>
                <w:color w:val="000000"/>
              </w:rPr>
              <w:t xml:space="preserve"> </w:t>
            </w:r>
            <w:r>
              <w:rPr>
                <w:b w:val="0"/>
                <w:i/>
                <w:color w:val="000000"/>
              </w:rPr>
              <w:t>counting Christmas or Spring Break)</w:t>
            </w:r>
          </w:p>
          <w:p w14:paraId="78FA8FA0"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i/>
                <w:color w:val="FF0000"/>
              </w:rPr>
              <w:t>Explain WHY attendance met or did not meet grant goals.</w:t>
            </w:r>
          </w:p>
        </w:tc>
        <w:tc>
          <w:tcPr>
            <w:tcW w:w="1202" w:type="dxa"/>
            <w:tcBorders>
              <w:bottom w:val="single" w:sz="18" w:space="0" w:color="538135"/>
              <w:right w:val="single" w:sz="18" w:space="0" w:color="538135"/>
            </w:tcBorders>
          </w:tcPr>
          <w:p w14:paraId="3F64E90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474E13CD" w14:textId="77777777" w:rsidR="00F462E4" w:rsidRDefault="00F462E4">
      <w:pPr>
        <w:pStyle w:val="normal0"/>
        <w:rPr>
          <w:b/>
        </w:rPr>
      </w:pPr>
    </w:p>
    <w:p w14:paraId="195A7678"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Attendance demographics in all categories mirrors actual enrollment.</w:t>
      </w:r>
      <w:proofErr w:type="gramEnd"/>
      <w:r>
        <w:rPr>
          <w:rFonts w:ascii="Times New Roman" w:eastAsia="Times New Roman" w:hAnsi="Times New Roman" w:cs="Times New Roman"/>
          <w:sz w:val="24"/>
          <w:szCs w:val="24"/>
        </w:rPr>
        <w:t xml:space="preserve">  Elementary enrollment between the 4 building sites is about 600 students for 2019, so program enrollment is about 20% as regular attenders, and another 20% of students attending less frequently.  This is significant because it emphasizes the importance of the programming within the larger community.  The sites average between 58-69% free and reduced lunch in the overall school population, while 75% of those attending the program are eligible for free and reduced lunch.</w:t>
      </w:r>
    </w:p>
    <w:p w14:paraId="3E7F88A6"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Mormon Trail offers a before school program Monday through Friday from 7:00 to 8:00 am.</w:t>
      </w:r>
      <w:proofErr w:type="gramEnd"/>
      <w:r>
        <w:rPr>
          <w:rFonts w:ascii="Times New Roman" w:eastAsia="Times New Roman" w:hAnsi="Times New Roman" w:cs="Times New Roman"/>
          <w:sz w:val="24"/>
          <w:szCs w:val="24"/>
        </w:rPr>
        <w:t xml:space="preserve"> We offer an after school program Monday through Thursday from 3:30-5:30 pm. On early out Fridays (every other Friday) we offer an after school program from 1:00-5:30 pm. We have had success in our numbers that stayed for after school. Parents really enjoyed the help that students received on homework, which made them more successful in school. Younger students were given time to play in centers and participate in activities at their level. We have found at our site that parents want their students to receive help on homework more than anything else.</w:t>
      </w:r>
    </w:p>
    <w:p w14:paraId="3DAA24D7"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Lamoni offers a before and after school program for students in the elementary, grades kindergarten to fifth grade, Monday through Friday.  The before school program runs from 7-8 am.  The after school program runs from 3-5 pm.  On Friday early outs, the program runs from 1-4 pm. The program has made efforts to recruit students by sharing information in the elementary school newsletter, the Lamoni school website, and on Facebook to the local community.  Additionally, efforts have been made to recruit students through collaboration with Lamoni elementary school teachers.  After school events have been collaboratively planned and implemented, such as literacy week during the day, leading up to Family Literacy night where the entire elementary student body is invited in addition to program participants.  Efforts have been made to maintain participant attendance by offering a variety of activities, including STEM, homework help, and physical activity daily.  Additionally, parents and guardians are often asked for input and suggestions to improve participants' experience and to meet the specific needs of the families with students attending.  Finally, to maintain attendance, there is ongoing communication with parents and guardians through email, Remind application, and monthly </w:t>
      </w:r>
      <w:r>
        <w:rPr>
          <w:rFonts w:ascii="Times New Roman" w:eastAsia="Times New Roman" w:hAnsi="Times New Roman" w:cs="Times New Roman"/>
          <w:sz w:val="24"/>
          <w:szCs w:val="24"/>
        </w:rPr>
        <w:lastRenderedPageBreak/>
        <w:t xml:space="preserve">newsletters to communicate events, activities, and announcements so that families are aware and connected with the program.  </w:t>
      </w:r>
    </w:p>
    <w:p w14:paraId="43543275"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Central Decatur offers a morning and afternoon program for students at both North and South Elementary.  Our morning program runs from 7:00-8:00 Monday through Friday.   The afternoon program runs from 3:00-5:30 Monday through Thursday.  If our school has an early out for Teacher Professional Development or Parent Teacher Conferences, Cardinal Muscle provides programming on those days from 12:45-5:30.  All programs are free of charge to all families.  We have found that the attendance in all programs has stayed consistent, showing us that what we are providing is meeting the needs of our students and families.  </w:t>
      </w:r>
    </w:p>
    <w:p w14:paraId="102090FE"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Each program would like to attract more at-risk youth to attend but face barriers in parent support and limited understanding of the program value. Transportation is also an issue for many in Lamoni and Mormon Trail.</w:t>
      </w:r>
      <w:r>
        <w:rPr>
          <w:rFonts w:ascii="Times New Roman" w:eastAsia="Times New Roman" w:hAnsi="Times New Roman" w:cs="Times New Roman"/>
          <w:sz w:val="24"/>
          <w:szCs w:val="24"/>
        </w:rPr>
        <w:t xml:space="preserve">  Each program would like to continue to find ways to increase more hands on activities related to Reading, Math, and STEM to increase interest and the continuation of practicing and reviewing what they have learned in the classroom.</w:t>
      </w:r>
    </w:p>
    <w:p w14:paraId="4C67159F"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 did meet grant goals, and efforts will continue to make the program accessible and enticing to all students, including the most at-risk.</w:t>
      </w:r>
    </w:p>
    <w:p w14:paraId="29B55B31" w14:textId="77777777" w:rsidR="00F462E4" w:rsidRDefault="00F462E4">
      <w:pPr>
        <w:pStyle w:val="normal0"/>
      </w:pPr>
    </w:p>
    <w:p w14:paraId="2D7825E4" w14:textId="77777777" w:rsidR="00F462E4" w:rsidRDefault="008E4B77">
      <w:pPr>
        <w:pStyle w:val="normal0"/>
        <w:rPr>
          <w:b/>
          <w:i/>
          <w:color w:val="FF0000"/>
        </w:rPr>
      </w:pPr>
      <w:r>
        <w:rPr>
          <w:b/>
        </w:rPr>
        <w:t>Partnerships Table.</w:t>
      </w:r>
      <w:r>
        <w:rPr>
          <w:b/>
          <w:i/>
        </w:rPr>
        <w:t xml:space="preserve"> </w:t>
      </w:r>
      <w:r>
        <w:rPr>
          <w:b/>
          <w:i/>
          <w:color w:val="FF0000"/>
        </w:rPr>
        <w:t xml:space="preserve">Enter data in the appropriate fields in the table below. Add rows as needed. In-kind value must be reported as a monetary value (i.e. $1,200). Contribution type must be one of the following eight items. The number of each item may be used in the table (i.e. 4 in place of Provide Food). If a partner has more than one contribution type, enter all of them in the Contribution Type cell. </w:t>
      </w:r>
    </w:p>
    <w:p w14:paraId="7552736B"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Evaluation Services</w:t>
      </w:r>
    </w:p>
    <w:p w14:paraId="7722B6AB"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Raise Funds</w:t>
      </w:r>
    </w:p>
    <w:p w14:paraId="09C6C66B"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Programming / Activity-Related Services</w:t>
      </w:r>
    </w:p>
    <w:p w14:paraId="29B6B9EF"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Food</w:t>
      </w:r>
    </w:p>
    <w:p w14:paraId="6207CF1A"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Goods</w:t>
      </w:r>
    </w:p>
    <w:p w14:paraId="60A10B02"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Volunteer Staffing</w:t>
      </w:r>
    </w:p>
    <w:p w14:paraId="1D304184" w14:textId="77777777" w:rsidR="00F462E4" w:rsidRDefault="008E4B77">
      <w:pPr>
        <w:pStyle w:val="normal0"/>
        <w:numPr>
          <w:ilvl w:val="0"/>
          <w:numId w:val="5"/>
        </w:numPr>
        <w:pBdr>
          <w:top w:val="nil"/>
          <w:left w:val="nil"/>
          <w:bottom w:val="nil"/>
          <w:right w:val="nil"/>
          <w:between w:val="nil"/>
        </w:pBdr>
        <w:spacing w:after="0"/>
        <w:ind w:left="1800"/>
        <w:rPr>
          <w:b/>
          <w:i/>
          <w:color w:val="FF0000"/>
        </w:rPr>
      </w:pPr>
      <w:r>
        <w:rPr>
          <w:b/>
          <w:i/>
          <w:color w:val="FF0000"/>
        </w:rPr>
        <w:t>Provide Paid Staffing</w:t>
      </w:r>
    </w:p>
    <w:p w14:paraId="5F4E2D1C" w14:textId="77777777" w:rsidR="00F462E4" w:rsidRDefault="008E4B77">
      <w:pPr>
        <w:pStyle w:val="normal0"/>
        <w:numPr>
          <w:ilvl w:val="0"/>
          <w:numId w:val="5"/>
        </w:numPr>
        <w:pBdr>
          <w:top w:val="nil"/>
          <w:left w:val="nil"/>
          <w:bottom w:val="nil"/>
          <w:right w:val="nil"/>
          <w:between w:val="nil"/>
        </w:pBdr>
        <w:ind w:left="1800"/>
        <w:rPr>
          <w:b/>
          <w:i/>
          <w:color w:val="FF0000"/>
        </w:rPr>
      </w:pPr>
      <w:r>
        <w:rPr>
          <w:b/>
          <w:i/>
          <w:color w:val="FF0000"/>
        </w:rPr>
        <w:t>Other</w:t>
      </w:r>
    </w:p>
    <w:tbl>
      <w:tblPr>
        <w:tblStyle w:val="ac"/>
        <w:tblW w:w="9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1657"/>
        <w:gridCol w:w="1383"/>
        <w:gridCol w:w="1355"/>
        <w:gridCol w:w="2454"/>
        <w:gridCol w:w="1242"/>
        <w:gridCol w:w="1223"/>
      </w:tblGrid>
      <w:tr w:rsidR="00F462E4" w14:paraId="162B1B11"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4" w:type="dxa"/>
            <w:gridSpan w:val="6"/>
            <w:tcBorders>
              <w:top w:val="single" w:sz="18" w:space="0" w:color="538135"/>
              <w:left w:val="single" w:sz="18" w:space="0" w:color="538135"/>
              <w:right w:val="single" w:sz="18" w:space="0" w:color="538135"/>
            </w:tcBorders>
          </w:tcPr>
          <w:p w14:paraId="552561F0" w14:textId="77777777" w:rsidR="00F462E4" w:rsidRDefault="008E4B77">
            <w:pPr>
              <w:pStyle w:val="normal0"/>
              <w:jc w:val="center"/>
              <w:rPr>
                <w:highlight w:val="white"/>
              </w:rPr>
            </w:pPr>
            <w:r>
              <w:rPr>
                <w:b w:val="0"/>
                <w:highlight w:val="white"/>
              </w:rPr>
              <w:t>21</w:t>
            </w:r>
            <w:r>
              <w:rPr>
                <w:b w:val="0"/>
                <w:highlight w:val="white"/>
                <w:vertAlign w:val="superscript"/>
              </w:rPr>
              <w:t>st</w:t>
            </w:r>
            <w:r>
              <w:rPr>
                <w:b w:val="0"/>
                <w:highlight w:val="white"/>
              </w:rPr>
              <w:t xml:space="preserve"> CCLC Program 2019-2020 Partnerships Table</w:t>
            </w:r>
          </w:p>
        </w:tc>
      </w:tr>
      <w:tr w:rsidR="00F462E4" w14:paraId="18F9E58C"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0EBA1DB7" w14:textId="77777777" w:rsidR="00F462E4" w:rsidRDefault="008E4B77">
            <w:pPr>
              <w:pStyle w:val="normal0"/>
              <w:rPr>
                <w:highlight w:val="white"/>
              </w:rPr>
            </w:pPr>
            <w:r>
              <w:rPr>
                <w:b w:val="0"/>
                <w:highlight w:val="white"/>
              </w:rPr>
              <w:t>Name of Partner</w:t>
            </w:r>
          </w:p>
          <w:p w14:paraId="1512B459" w14:textId="77777777" w:rsidR="00F462E4" w:rsidRDefault="008E4B77">
            <w:pPr>
              <w:pStyle w:val="normal0"/>
              <w:rPr>
                <w:highlight w:val="white"/>
              </w:rPr>
            </w:pPr>
            <w:r>
              <w:rPr>
                <w:i/>
                <w:color w:val="FF0000"/>
                <w:highlight w:val="white"/>
              </w:rPr>
              <w:t>(Enter name of Partner)</w:t>
            </w:r>
          </w:p>
        </w:tc>
        <w:tc>
          <w:tcPr>
            <w:tcW w:w="1383" w:type="dxa"/>
          </w:tcPr>
          <w:p w14:paraId="099D7D0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Type*: Full/</w:t>
            </w:r>
          </w:p>
          <w:p w14:paraId="79D1F59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Partial/</w:t>
            </w:r>
          </w:p>
          <w:p w14:paraId="06C88F3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highlight w:val="white"/>
              </w:rPr>
            </w:pPr>
            <w:r>
              <w:rPr>
                <w:highlight w:val="white"/>
              </w:rPr>
              <w:t xml:space="preserve">Vendor </w:t>
            </w:r>
            <w:r>
              <w:rPr>
                <w:b/>
                <w:i/>
                <w:color w:val="FF0000"/>
                <w:highlight w:val="white"/>
              </w:rPr>
              <w:t>(descriptions</w:t>
            </w:r>
          </w:p>
          <w:p w14:paraId="572AB1C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highlight w:val="white"/>
              </w:rPr>
            </w:pPr>
            <w:proofErr w:type="gramStart"/>
            <w:r>
              <w:rPr>
                <w:b/>
                <w:i/>
                <w:color w:val="FF0000"/>
                <w:highlight w:val="white"/>
              </w:rPr>
              <w:t>below</w:t>
            </w:r>
            <w:proofErr w:type="gramEnd"/>
            <w:r>
              <w:rPr>
                <w:b/>
                <w:i/>
                <w:color w:val="FF0000"/>
                <w:highlight w:val="white"/>
              </w:rPr>
              <w:t>)</w:t>
            </w:r>
          </w:p>
          <w:p w14:paraId="1BF4059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highlight w:val="white"/>
              </w:rPr>
            </w:pPr>
          </w:p>
        </w:tc>
        <w:tc>
          <w:tcPr>
            <w:tcW w:w="1355" w:type="dxa"/>
          </w:tcPr>
          <w:p w14:paraId="7B87AFA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Contribution Type</w:t>
            </w:r>
          </w:p>
          <w:p w14:paraId="1F6A50D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i/>
                <w:color w:val="FF0000"/>
                <w:highlight w:val="white"/>
              </w:rPr>
            </w:pPr>
            <w:r>
              <w:rPr>
                <w:b/>
                <w:i/>
                <w:color w:val="FF0000"/>
                <w:highlight w:val="white"/>
              </w:rPr>
              <w:t>(From list above)</w:t>
            </w:r>
          </w:p>
        </w:tc>
        <w:tc>
          <w:tcPr>
            <w:tcW w:w="2454" w:type="dxa"/>
          </w:tcPr>
          <w:p w14:paraId="4CAB2FC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Staff Provided</w:t>
            </w:r>
          </w:p>
          <w:p w14:paraId="5E54B49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b/>
                <w:i/>
                <w:color w:val="FF0000"/>
                <w:highlight w:val="white"/>
              </w:rPr>
              <w:t>(Describe if applicable)</w:t>
            </w:r>
          </w:p>
        </w:tc>
        <w:tc>
          <w:tcPr>
            <w:tcW w:w="1242" w:type="dxa"/>
          </w:tcPr>
          <w:p w14:paraId="729FFF4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In-kind Value</w:t>
            </w:r>
          </w:p>
          <w:p w14:paraId="7F1065F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b/>
                <w:i/>
                <w:color w:val="FF0000"/>
                <w:highlight w:val="white"/>
              </w:rPr>
              <w:t>(Monetary Value if unpaid partner)</w:t>
            </w:r>
          </w:p>
        </w:tc>
        <w:tc>
          <w:tcPr>
            <w:tcW w:w="1223" w:type="dxa"/>
            <w:tcBorders>
              <w:right w:val="single" w:sz="18" w:space="0" w:color="538135"/>
            </w:tcBorders>
          </w:tcPr>
          <w:p w14:paraId="33255AA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Number of Centers Served</w:t>
            </w:r>
          </w:p>
          <w:p w14:paraId="3B14688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b/>
                <w:i/>
                <w:color w:val="FF0000"/>
                <w:highlight w:val="white"/>
              </w:rPr>
              <w:t>(Input the number of centers this partner served)</w:t>
            </w:r>
          </w:p>
        </w:tc>
      </w:tr>
      <w:tr w:rsidR="00F462E4" w14:paraId="042000E1"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45E7E6AE" w14:textId="77777777" w:rsidR="00F462E4" w:rsidRDefault="008E4B77">
            <w:pPr>
              <w:pStyle w:val="normal0"/>
              <w:rPr>
                <w:highlight w:val="white"/>
              </w:rPr>
            </w:pPr>
            <w:r>
              <w:rPr>
                <w:b w:val="0"/>
                <w:highlight w:val="white"/>
              </w:rPr>
              <w:t xml:space="preserve">Humeston </w:t>
            </w:r>
            <w:r>
              <w:rPr>
                <w:b w:val="0"/>
                <w:highlight w:val="white"/>
              </w:rPr>
              <w:lastRenderedPageBreak/>
              <w:t>Public Library</w:t>
            </w:r>
          </w:p>
        </w:tc>
        <w:tc>
          <w:tcPr>
            <w:tcW w:w="1383" w:type="dxa"/>
          </w:tcPr>
          <w:p w14:paraId="6C896B3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lastRenderedPageBreak/>
              <w:t>Full</w:t>
            </w:r>
          </w:p>
        </w:tc>
        <w:tc>
          <w:tcPr>
            <w:tcW w:w="1355" w:type="dxa"/>
          </w:tcPr>
          <w:p w14:paraId="6EE3EEA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Pr>
          <w:p w14:paraId="39487C3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Stem activities 2 times </w:t>
            </w:r>
            <w:r>
              <w:rPr>
                <w:highlight w:val="white"/>
              </w:rPr>
              <w:lastRenderedPageBreak/>
              <w:t>per month (LEGO day)</w:t>
            </w:r>
          </w:p>
        </w:tc>
        <w:tc>
          <w:tcPr>
            <w:tcW w:w="1242" w:type="dxa"/>
          </w:tcPr>
          <w:p w14:paraId="2CD2900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lastRenderedPageBreak/>
              <w:t>$500</w:t>
            </w:r>
          </w:p>
        </w:tc>
        <w:tc>
          <w:tcPr>
            <w:tcW w:w="1223" w:type="dxa"/>
            <w:tcBorders>
              <w:right w:val="single" w:sz="18" w:space="0" w:color="538135"/>
            </w:tcBorders>
          </w:tcPr>
          <w:p w14:paraId="24EBC63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w:t>
            </w:r>
          </w:p>
        </w:tc>
      </w:tr>
      <w:tr w:rsidR="00F462E4" w14:paraId="4351E0B5"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5ACE637F" w14:textId="77777777" w:rsidR="00F462E4" w:rsidRDefault="008E4B77">
            <w:pPr>
              <w:pStyle w:val="normal0"/>
              <w:rPr>
                <w:highlight w:val="white"/>
              </w:rPr>
            </w:pPr>
            <w:r>
              <w:rPr>
                <w:b w:val="0"/>
                <w:highlight w:val="white"/>
              </w:rPr>
              <w:lastRenderedPageBreak/>
              <w:t>Wayne County Conservation</w:t>
            </w:r>
          </w:p>
        </w:tc>
        <w:tc>
          <w:tcPr>
            <w:tcW w:w="1383" w:type="dxa"/>
          </w:tcPr>
          <w:p w14:paraId="3ACBDBF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Pr>
          <w:p w14:paraId="39C2BB5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Pr>
          <w:p w14:paraId="7E9906C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Naturalist taught lessons and did activities with students about nature.</w:t>
            </w:r>
          </w:p>
        </w:tc>
        <w:tc>
          <w:tcPr>
            <w:tcW w:w="1242" w:type="dxa"/>
          </w:tcPr>
          <w:p w14:paraId="4FA6509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w:t>
            </w:r>
          </w:p>
        </w:tc>
        <w:tc>
          <w:tcPr>
            <w:tcW w:w="1223" w:type="dxa"/>
            <w:tcBorders>
              <w:right w:val="single" w:sz="18" w:space="0" w:color="538135"/>
            </w:tcBorders>
          </w:tcPr>
          <w:p w14:paraId="3A6EAF8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w:t>
            </w:r>
          </w:p>
        </w:tc>
      </w:tr>
      <w:tr w:rsidR="00F462E4" w14:paraId="0B01D2E8"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37265ED7" w14:textId="77777777" w:rsidR="00F462E4" w:rsidRDefault="008E4B77">
            <w:pPr>
              <w:pStyle w:val="normal0"/>
              <w:rPr>
                <w:highlight w:val="white"/>
              </w:rPr>
            </w:pPr>
            <w:r>
              <w:rPr>
                <w:b w:val="0"/>
                <w:highlight w:val="white"/>
              </w:rPr>
              <w:t>Decatur Co. Extension &amp; Outreach</w:t>
            </w:r>
          </w:p>
        </w:tc>
        <w:tc>
          <w:tcPr>
            <w:tcW w:w="1383" w:type="dxa"/>
          </w:tcPr>
          <w:p w14:paraId="561124D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Pr>
          <w:p w14:paraId="6ABF119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Pr>
          <w:p w14:paraId="3F11A9C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proofErr w:type="gramStart"/>
            <w:r>
              <w:rPr>
                <w:highlight w:val="white"/>
              </w:rPr>
              <w:t>special</w:t>
            </w:r>
            <w:proofErr w:type="gramEnd"/>
            <w:r>
              <w:rPr>
                <w:highlight w:val="white"/>
              </w:rPr>
              <w:t xml:space="preserve"> STEM activities each month</w:t>
            </w:r>
          </w:p>
        </w:tc>
        <w:tc>
          <w:tcPr>
            <w:tcW w:w="1242" w:type="dxa"/>
          </w:tcPr>
          <w:p w14:paraId="23AA7FA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$3,600</w:t>
            </w:r>
          </w:p>
        </w:tc>
        <w:tc>
          <w:tcPr>
            <w:tcW w:w="1223" w:type="dxa"/>
            <w:tcBorders>
              <w:right w:val="single" w:sz="18" w:space="0" w:color="538135"/>
            </w:tcBorders>
          </w:tcPr>
          <w:p w14:paraId="5EEED22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4</w:t>
            </w:r>
          </w:p>
        </w:tc>
      </w:tr>
      <w:tr w:rsidR="00F462E4" w14:paraId="4D6C7EC5"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6004B77D" w14:textId="77777777" w:rsidR="00F462E4" w:rsidRDefault="008E4B77">
            <w:pPr>
              <w:pStyle w:val="normal0"/>
              <w:rPr>
                <w:highlight w:val="white"/>
              </w:rPr>
            </w:pPr>
            <w:r>
              <w:rPr>
                <w:b w:val="0"/>
                <w:highlight w:val="white"/>
              </w:rPr>
              <w:t>Graceland University</w:t>
            </w:r>
          </w:p>
        </w:tc>
        <w:tc>
          <w:tcPr>
            <w:tcW w:w="1383" w:type="dxa"/>
          </w:tcPr>
          <w:p w14:paraId="300032D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Pr>
          <w:p w14:paraId="12AC3D2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3,6</w:t>
            </w:r>
          </w:p>
        </w:tc>
        <w:tc>
          <w:tcPr>
            <w:tcW w:w="2454" w:type="dxa"/>
          </w:tcPr>
          <w:p w14:paraId="74B3A89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School of Ed. volunteers 4x a year</w:t>
            </w:r>
          </w:p>
        </w:tc>
        <w:tc>
          <w:tcPr>
            <w:tcW w:w="1242" w:type="dxa"/>
          </w:tcPr>
          <w:p w14:paraId="2B584A8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$5,000</w:t>
            </w:r>
          </w:p>
        </w:tc>
        <w:tc>
          <w:tcPr>
            <w:tcW w:w="1223" w:type="dxa"/>
            <w:tcBorders>
              <w:right w:val="single" w:sz="18" w:space="0" w:color="538135"/>
            </w:tcBorders>
          </w:tcPr>
          <w:p w14:paraId="752FFF9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r>
      <w:tr w:rsidR="00F462E4" w14:paraId="4C57596A"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564839C9" w14:textId="77777777" w:rsidR="00F462E4" w:rsidRDefault="008E4B77">
            <w:pPr>
              <w:pStyle w:val="normal0"/>
              <w:rPr>
                <w:highlight w:val="white"/>
              </w:rPr>
            </w:pPr>
            <w:r>
              <w:rPr>
                <w:b w:val="0"/>
                <w:highlight w:val="white"/>
              </w:rPr>
              <w:t>Decatur Co. Public Health</w:t>
            </w:r>
          </w:p>
        </w:tc>
        <w:tc>
          <w:tcPr>
            <w:tcW w:w="1383" w:type="dxa"/>
          </w:tcPr>
          <w:p w14:paraId="2BDDB54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Pr>
          <w:p w14:paraId="738035C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5,6</w:t>
            </w:r>
          </w:p>
        </w:tc>
        <w:tc>
          <w:tcPr>
            <w:tcW w:w="2454" w:type="dxa"/>
          </w:tcPr>
          <w:p w14:paraId="189C6DC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Yoga Instructor, health and nutrition classes</w:t>
            </w:r>
          </w:p>
        </w:tc>
        <w:tc>
          <w:tcPr>
            <w:tcW w:w="1242" w:type="dxa"/>
          </w:tcPr>
          <w:p w14:paraId="442C84F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$5,000</w:t>
            </w:r>
          </w:p>
        </w:tc>
        <w:tc>
          <w:tcPr>
            <w:tcW w:w="1223" w:type="dxa"/>
            <w:tcBorders>
              <w:right w:val="single" w:sz="18" w:space="0" w:color="538135"/>
            </w:tcBorders>
          </w:tcPr>
          <w:p w14:paraId="7AF60CD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4</w:t>
            </w:r>
          </w:p>
        </w:tc>
      </w:tr>
      <w:tr w:rsidR="00F462E4" w14:paraId="53E73F35"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tcBorders>
          </w:tcPr>
          <w:p w14:paraId="4E0E1218" w14:textId="77777777" w:rsidR="00F462E4" w:rsidRDefault="008E4B77">
            <w:pPr>
              <w:pStyle w:val="normal0"/>
              <w:rPr>
                <w:highlight w:val="white"/>
              </w:rPr>
            </w:pPr>
            <w:r>
              <w:rPr>
                <w:b w:val="0"/>
                <w:highlight w:val="white"/>
              </w:rPr>
              <w:t>Decatur Co. Sheriff’s office</w:t>
            </w:r>
          </w:p>
        </w:tc>
        <w:tc>
          <w:tcPr>
            <w:tcW w:w="1383" w:type="dxa"/>
          </w:tcPr>
          <w:p w14:paraId="0CD913B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Pr>
          <w:p w14:paraId="7ED603A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Pr>
          <w:p w14:paraId="73573C5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proofErr w:type="gramStart"/>
            <w:r>
              <w:rPr>
                <w:highlight w:val="white"/>
              </w:rPr>
              <w:t>safety</w:t>
            </w:r>
            <w:proofErr w:type="gramEnd"/>
            <w:r>
              <w:rPr>
                <w:highlight w:val="white"/>
              </w:rPr>
              <w:t xml:space="preserve"> programming</w:t>
            </w:r>
          </w:p>
        </w:tc>
        <w:tc>
          <w:tcPr>
            <w:tcW w:w="1242" w:type="dxa"/>
          </w:tcPr>
          <w:p w14:paraId="74B3B13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$2,000</w:t>
            </w:r>
          </w:p>
        </w:tc>
        <w:tc>
          <w:tcPr>
            <w:tcW w:w="1223" w:type="dxa"/>
            <w:tcBorders>
              <w:right w:val="single" w:sz="18" w:space="0" w:color="538135"/>
            </w:tcBorders>
          </w:tcPr>
          <w:p w14:paraId="2CA1BD4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4</w:t>
            </w:r>
          </w:p>
        </w:tc>
      </w:tr>
      <w:tr w:rsidR="00F462E4" w14:paraId="7FEDA549"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6970BC1A" w14:textId="77777777" w:rsidR="00F462E4" w:rsidRDefault="008E4B77">
            <w:pPr>
              <w:pStyle w:val="normal0"/>
              <w:rPr>
                <w:highlight w:val="white"/>
              </w:rPr>
            </w:pPr>
            <w:r>
              <w:rPr>
                <w:b w:val="0"/>
                <w:highlight w:val="white"/>
              </w:rPr>
              <w:t>Decatur Co. Development Corp</w:t>
            </w:r>
          </w:p>
        </w:tc>
        <w:tc>
          <w:tcPr>
            <w:tcW w:w="1383" w:type="dxa"/>
            <w:tcBorders>
              <w:bottom w:val="single" w:sz="18" w:space="0" w:color="538135"/>
            </w:tcBorders>
          </w:tcPr>
          <w:p w14:paraId="24ED283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392C4F4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2,5</w:t>
            </w:r>
          </w:p>
        </w:tc>
        <w:tc>
          <w:tcPr>
            <w:tcW w:w="2454" w:type="dxa"/>
            <w:tcBorders>
              <w:bottom w:val="single" w:sz="18" w:space="0" w:color="538135"/>
            </w:tcBorders>
          </w:tcPr>
          <w:p w14:paraId="73E9F7F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highlight w:val="white"/>
              </w:rPr>
            </w:pPr>
          </w:p>
        </w:tc>
        <w:tc>
          <w:tcPr>
            <w:tcW w:w="1242" w:type="dxa"/>
            <w:tcBorders>
              <w:bottom w:val="single" w:sz="18" w:space="0" w:color="538135"/>
            </w:tcBorders>
          </w:tcPr>
          <w:p w14:paraId="71DB6A4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w:t>
            </w:r>
          </w:p>
        </w:tc>
        <w:tc>
          <w:tcPr>
            <w:tcW w:w="1223" w:type="dxa"/>
            <w:tcBorders>
              <w:bottom w:val="single" w:sz="18" w:space="0" w:color="538135"/>
              <w:right w:val="single" w:sz="18" w:space="0" w:color="538135"/>
            </w:tcBorders>
          </w:tcPr>
          <w:p w14:paraId="0989A0E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r>
      <w:tr w:rsidR="00F462E4" w14:paraId="3196C961"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5AEAE1A5" w14:textId="77777777" w:rsidR="00F462E4" w:rsidRDefault="008E4B77">
            <w:pPr>
              <w:pStyle w:val="normal0"/>
              <w:rPr>
                <w:highlight w:val="white"/>
              </w:rPr>
            </w:pPr>
            <w:r>
              <w:rPr>
                <w:b w:val="0"/>
                <w:highlight w:val="white"/>
              </w:rPr>
              <w:t>SWICC</w:t>
            </w:r>
          </w:p>
        </w:tc>
        <w:tc>
          <w:tcPr>
            <w:tcW w:w="1383" w:type="dxa"/>
            <w:tcBorders>
              <w:bottom w:val="single" w:sz="18" w:space="0" w:color="538135"/>
            </w:tcBorders>
          </w:tcPr>
          <w:p w14:paraId="7FDF682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38ABB1F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Borders>
              <w:bottom w:val="single" w:sz="18" w:space="0" w:color="538135"/>
            </w:tcBorders>
          </w:tcPr>
          <w:p w14:paraId="2DD7AFF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proofErr w:type="gramStart"/>
            <w:r>
              <w:rPr>
                <w:highlight w:val="white"/>
              </w:rPr>
              <w:t>field</w:t>
            </w:r>
            <w:proofErr w:type="gramEnd"/>
            <w:r>
              <w:rPr>
                <w:highlight w:val="white"/>
              </w:rPr>
              <w:t xml:space="preserve"> trip opportunities</w:t>
            </w:r>
          </w:p>
        </w:tc>
        <w:tc>
          <w:tcPr>
            <w:tcW w:w="1242" w:type="dxa"/>
            <w:tcBorders>
              <w:bottom w:val="single" w:sz="18" w:space="0" w:color="538135"/>
            </w:tcBorders>
          </w:tcPr>
          <w:p w14:paraId="46858E8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$1,000</w:t>
            </w:r>
          </w:p>
        </w:tc>
        <w:tc>
          <w:tcPr>
            <w:tcW w:w="1223" w:type="dxa"/>
            <w:tcBorders>
              <w:bottom w:val="single" w:sz="18" w:space="0" w:color="538135"/>
              <w:right w:val="single" w:sz="18" w:space="0" w:color="538135"/>
            </w:tcBorders>
          </w:tcPr>
          <w:p w14:paraId="0CB908E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4</w:t>
            </w:r>
          </w:p>
        </w:tc>
      </w:tr>
      <w:tr w:rsidR="00F462E4" w14:paraId="159F24AD"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00B84AB6" w14:textId="77777777" w:rsidR="00F462E4" w:rsidRDefault="008E4B77">
            <w:pPr>
              <w:pStyle w:val="normal0"/>
              <w:rPr>
                <w:highlight w:val="white"/>
              </w:rPr>
            </w:pPr>
            <w:r>
              <w:rPr>
                <w:b w:val="0"/>
                <w:highlight w:val="white"/>
              </w:rPr>
              <w:t>Lamoni Public Library</w:t>
            </w:r>
          </w:p>
        </w:tc>
        <w:tc>
          <w:tcPr>
            <w:tcW w:w="1383" w:type="dxa"/>
            <w:tcBorders>
              <w:bottom w:val="single" w:sz="18" w:space="0" w:color="538135"/>
            </w:tcBorders>
          </w:tcPr>
          <w:p w14:paraId="3916CBA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3A8EE37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Borders>
              <w:bottom w:val="single" w:sz="18" w:space="0" w:color="538135"/>
            </w:tcBorders>
          </w:tcPr>
          <w:p w14:paraId="16B81FF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proofErr w:type="gramStart"/>
            <w:r>
              <w:rPr>
                <w:highlight w:val="white"/>
              </w:rPr>
              <w:t>reading</w:t>
            </w:r>
            <w:proofErr w:type="gramEnd"/>
            <w:r>
              <w:rPr>
                <w:highlight w:val="white"/>
              </w:rPr>
              <w:t xml:space="preserve"> and literacy activities weekly</w:t>
            </w:r>
          </w:p>
        </w:tc>
        <w:tc>
          <w:tcPr>
            <w:tcW w:w="1242" w:type="dxa"/>
            <w:tcBorders>
              <w:bottom w:val="single" w:sz="18" w:space="0" w:color="538135"/>
            </w:tcBorders>
          </w:tcPr>
          <w:p w14:paraId="30AF569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$1,000</w:t>
            </w:r>
          </w:p>
        </w:tc>
        <w:tc>
          <w:tcPr>
            <w:tcW w:w="1223" w:type="dxa"/>
            <w:tcBorders>
              <w:bottom w:val="single" w:sz="18" w:space="0" w:color="538135"/>
              <w:right w:val="single" w:sz="18" w:space="0" w:color="538135"/>
            </w:tcBorders>
          </w:tcPr>
          <w:p w14:paraId="5199D57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w:t>
            </w:r>
          </w:p>
        </w:tc>
      </w:tr>
      <w:tr w:rsidR="00F462E4" w14:paraId="2CAFEA39"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154ED0A6" w14:textId="77777777" w:rsidR="00F462E4" w:rsidRDefault="008E4B77">
            <w:pPr>
              <w:pStyle w:val="normal0"/>
              <w:rPr>
                <w:highlight w:val="white"/>
              </w:rPr>
            </w:pPr>
            <w:r>
              <w:rPr>
                <w:b w:val="0"/>
                <w:color w:val="333333"/>
                <w:highlight w:val="white"/>
              </w:rPr>
              <w:t>Southern Iowa RSVP (Retired and Senior Volunteer Program)</w:t>
            </w:r>
          </w:p>
        </w:tc>
        <w:tc>
          <w:tcPr>
            <w:tcW w:w="1383" w:type="dxa"/>
            <w:tcBorders>
              <w:bottom w:val="single" w:sz="18" w:space="0" w:color="538135"/>
            </w:tcBorders>
          </w:tcPr>
          <w:p w14:paraId="0BA734F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28A6C3B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3, 6</w:t>
            </w:r>
          </w:p>
        </w:tc>
        <w:tc>
          <w:tcPr>
            <w:tcW w:w="2454" w:type="dxa"/>
            <w:tcBorders>
              <w:bottom w:val="single" w:sz="18" w:space="0" w:color="538135"/>
            </w:tcBorders>
          </w:tcPr>
          <w:p w14:paraId="20AF05D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Provided a volunteer that led a knitting group. </w:t>
            </w:r>
          </w:p>
          <w:p w14:paraId="7580ECF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 xml:space="preserve">Also provided volunteers for a booth for a family literacy event. </w:t>
            </w:r>
          </w:p>
        </w:tc>
        <w:tc>
          <w:tcPr>
            <w:tcW w:w="1242" w:type="dxa"/>
            <w:tcBorders>
              <w:bottom w:val="single" w:sz="18" w:space="0" w:color="538135"/>
            </w:tcBorders>
          </w:tcPr>
          <w:p w14:paraId="6E0EA47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w:t>
            </w:r>
          </w:p>
        </w:tc>
        <w:tc>
          <w:tcPr>
            <w:tcW w:w="1223" w:type="dxa"/>
            <w:tcBorders>
              <w:bottom w:val="single" w:sz="18" w:space="0" w:color="538135"/>
              <w:right w:val="single" w:sz="18" w:space="0" w:color="538135"/>
            </w:tcBorders>
          </w:tcPr>
          <w:p w14:paraId="42C8CEB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w:t>
            </w:r>
          </w:p>
        </w:tc>
      </w:tr>
      <w:tr w:rsidR="00F462E4" w14:paraId="1BEFDE57"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73B96412" w14:textId="77777777" w:rsidR="00F462E4" w:rsidRDefault="008E4B77">
            <w:pPr>
              <w:pStyle w:val="normal0"/>
              <w:rPr>
                <w:color w:val="333333"/>
                <w:highlight w:val="white"/>
              </w:rPr>
            </w:pPr>
            <w:r>
              <w:rPr>
                <w:b w:val="0"/>
                <w:color w:val="333333"/>
                <w:highlight w:val="white"/>
              </w:rPr>
              <w:t>Community Health Centers of Southern Iowa</w:t>
            </w:r>
          </w:p>
        </w:tc>
        <w:tc>
          <w:tcPr>
            <w:tcW w:w="1383" w:type="dxa"/>
            <w:tcBorders>
              <w:bottom w:val="single" w:sz="18" w:space="0" w:color="538135"/>
            </w:tcBorders>
          </w:tcPr>
          <w:p w14:paraId="2A40FEC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1A7BC67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4</w:t>
            </w:r>
          </w:p>
        </w:tc>
        <w:tc>
          <w:tcPr>
            <w:tcW w:w="2454" w:type="dxa"/>
            <w:tcBorders>
              <w:bottom w:val="single" w:sz="18" w:space="0" w:color="538135"/>
            </w:tcBorders>
          </w:tcPr>
          <w:p w14:paraId="197A258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proofErr w:type="gramStart"/>
            <w:r>
              <w:rPr>
                <w:highlight w:val="white"/>
              </w:rPr>
              <w:t>provided</w:t>
            </w:r>
            <w:proofErr w:type="gramEnd"/>
            <w:r>
              <w:rPr>
                <w:highlight w:val="white"/>
              </w:rPr>
              <w:t xml:space="preserve"> financial support to provide free healthy meals during family literacy events</w:t>
            </w:r>
          </w:p>
        </w:tc>
        <w:tc>
          <w:tcPr>
            <w:tcW w:w="1242" w:type="dxa"/>
            <w:tcBorders>
              <w:bottom w:val="single" w:sz="18" w:space="0" w:color="538135"/>
            </w:tcBorders>
          </w:tcPr>
          <w:p w14:paraId="7DFE01B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w:t>
            </w:r>
          </w:p>
        </w:tc>
        <w:tc>
          <w:tcPr>
            <w:tcW w:w="1223" w:type="dxa"/>
            <w:tcBorders>
              <w:bottom w:val="single" w:sz="18" w:space="0" w:color="538135"/>
              <w:right w:val="single" w:sz="18" w:space="0" w:color="538135"/>
            </w:tcBorders>
          </w:tcPr>
          <w:p w14:paraId="149464E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2</w:t>
            </w:r>
          </w:p>
        </w:tc>
      </w:tr>
      <w:tr w:rsidR="00F462E4" w14:paraId="3CF2B124"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5C318313" w14:textId="77777777" w:rsidR="00F462E4" w:rsidRDefault="008E4B77">
            <w:pPr>
              <w:pStyle w:val="normal0"/>
              <w:rPr>
                <w:color w:val="333333"/>
                <w:highlight w:val="white"/>
              </w:rPr>
            </w:pPr>
            <w:r>
              <w:rPr>
                <w:b w:val="0"/>
                <w:color w:val="333333"/>
                <w:highlight w:val="white"/>
              </w:rPr>
              <w:t>Decatur County Conservation</w:t>
            </w:r>
          </w:p>
        </w:tc>
        <w:tc>
          <w:tcPr>
            <w:tcW w:w="1383" w:type="dxa"/>
            <w:tcBorders>
              <w:bottom w:val="single" w:sz="18" w:space="0" w:color="538135"/>
            </w:tcBorders>
          </w:tcPr>
          <w:p w14:paraId="727E571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73DF78A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3, 6</w:t>
            </w:r>
          </w:p>
        </w:tc>
        <w:tc>
          <w:tcPr>
            <w:tcW w:w="2454" w:type="dxa"/>
            <w:tcBorders>
              <w:bottom w:val="single" w:sz="18" w:space="0" w:color="538135"/>
            </w:tcBorders>
          </w:tcPr>
          <w:p w14:paraId="5F25599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Naturalist came and provided lessons and activities about nature</w:t>
            </w:r>
          </w:p>
        </w:tc>
        <w:tc>
          <w:tcPr>
            <w:tcW w:w="1242" w:type="dxa"/>
            <w:tcBorders>
              <w:bottom w:val="single" w:sz="18" w:space="0" w:color="538135"/>
            </w:tcBorders>
          </w:tcPr>
          <w:p w14:paraId="36EAE07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$1,000</w:t>
            </w:r>
          </w:p>
        </w:tc>
        <w:tc>
          <w:tcPr>
            <w:tcW w:w="1223" w:type="dxa"/>
            <w:tcBorders>
              <w:bottom w:val="single" w:sz="18" w:space="0" w:color="538135"/>
              <w:right w:val="single" w:sz="18" w:space="0" w:color="538135"/>
            </w:tcBorders>
          </w:tcPr>
          <w:p w14:paraId="6BB2945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2</w:t>
            </w:r>
          </w:p>
        </w:tc>
      </w:tr>
      <w:tr w:rsidR="00F462E4" w14:paraId="19A5193D" w14:textId="77777777" w:rsidTr="00F462E4">
        <w:tc>
          <w:tcPr>
            <w:cnfStyle w:val="001000000000" w:firstRow="0" w:lastRow="0" w:firstColumn="1" w:lastColumn="0" w:oddVBand="0" w:evenVBand="0" w:oddHBand="0" w:evenHBand="0" w:firstRowFirstColumn="0" w:firstRowLastColumn="0" w:lastRowFirstColumn="0" w:lastRowLastColumn="0"/>
            <w:tcW w:w="1657" w:type="dxa"/>
            <w:tcBorders>
              <w:left w:val="single" w:sz="18" w:space="0" w:color="538135"/>
              <w:bottom w:val="single" w:sz="18" w:space="0" w:color="538135"/>
            </w:tcBorders>
          </w:tcPr>
          <w:p w14:paraId="45828792" w14:textId="77777777" w:rsidR="00F462E4" w:rsidRDefault="008E4B77">
            <w:pPr>
              <w:pStyle w:val="normal0"/>
              <w:rPr>
                <w:color w:val="333333"/>
                <w:highlight w:val="white"/>
              </w:rPr>
            </w:pPr>
            <w:r>
              <w:rPr>
                <w:b w:val="0"/>
                <w:color w:val="333333"/>
                <w:highlight w:val="white"/>
              </w:rPr>
              <w:t>Iowa State University Extension &amp; Outreach</w:t>
            </w:r>
          </w:p>
        </w:tc>
        <w:tc>
          <w:tcPr>
            <w:tcW w:w="1383" w:type="dxa"/>
            <w:tcBorders>
              <w:bottom w:val="single" w:sz="18" w:space="0" w:color="538135"/>
            </w:tcBorders>
          </w:tcPr>
          <w:p w14:paraId="3B97CF8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Full</w:t>
            </w:r>
          </w:p>
        </w:tc>
        <w:tc>
          <w:tcPr>
            <w:tcW w:w="1355" w:type="dxa"/>
            <w:tcBorders>
              <w:bottom w:val="single" w:sz="18" w:space="0" w:color="538135"/>
            </w:tcBorders>
          </w:tcPr>
          <w:p w14:paraId="4A01E9B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3</w:t>
            </w:r>
          </w:p>
        </w:tc>
        <w:tc>
          <w:tcPr>
            <w:tcW w:w="2454" w:type="dxa"/>
            <w:tcBorders>
              <w:bottom w:val="single" w:sz="18" w:space="0" w:color="538135"/>
            </w:tcBorders>
          </w:tcPr>
          <w:p w14:paraId="4670636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STEM activities</w:t>
            </w:r>
          </w:p>
        </w:tc>
        <w:tc>
          <w:tcPr>
            <w:tcW w:w="1242" w:type="dxa"/>
            <w:tcBorders>
              <w:bottom w:val="single" w:sz="18" w:space="0" w:color="538135"/>
            </w:tcBorders>
          </w:tcPr>
          <w:p w14:paraId="60A34B2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$500</w:t>
            </w:r>
          </w:p>
        </w:tc>
        <w:tc>
          <w:tcPr>
            <w:tcW w:w="1223" w:type="dxa"/>
            <w:tcBorders>
              <w:bottom w:val="single" w:sz="18" w:space="0" w:color="538135"/>
              <w:right w:val="single" w:sz="18" w:space="0" w:color="538135"/>
            </w:tcBorders>
          </w:tcPr>
          <w:p w14:paraId="7386E8F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highlight w:val="white"/>
              </w:rPr>
            </w:pPr>
            <w:r>
              <w:rPr>
                <w:highlight w:val="white"/>
              </w:rPr>
              <w:t>1</w:t>
            </w:r>
          </w:p>
        </w:tc>
      </w:tr>
    </w:tbl>
    <w:p w14:paraId="6DC5FF37" w14:textId="77777777" w:rsidR="00F462E4" w:rsidRDefault="00F462E4">
      <w:pPr>
        <w:pStyle w:val="normal0"/>
        <w:rPr>
          <w:b/>
          <w:i/>
          <w:highlight w:val="white"/>
        </w:rPr>
      </w:pPr>
    </w:p>
    <w:p w14:paraId="5FDCDAD0" w14:textId="77777777" w:rsidR="00F462E4" w:rsidRDefault="008E4B77">
      <w:pPr>
        <w:pStyle w:val="normal0"/>
        <w:spacing w:after="0"/>
        <w:rPr>
          <w:i/>
        </w:rPr>
      </w:pPr>
      <w:r>
        <w:rPr>
          <w:i/>
        </w:rPr>
        <w:t>*Full – partner works with local program at no cost to the program</w:t>
      </w:r>
    </w:p>
    <w:p w14:paraId="36C344E4" w14:textId="77777777" w:rsidR="00F462E4" w:rsidRDefault="008E4B77">
      <w:pPr>
        <w:pStyle w:val="normal0"/>
        <w:spacing w:after="0"/>
        <w:rPr>
          <w:i/>
        </w:rPr>
      </w:pPr>
      <w:r>
        <w:rPr>
          <w:i/>
        </w:rPr>
        <w:t xml:space="preserve"> Partial – partner works with local program by providing discounted costs/rates</w:t>
      </w:r>
    </w:p>
    <w:p w14:paraId="7C36A4CF" w14:textId="77777777" w:rsidR="00F462E4" w:rsidRDefault="008E4B77">
      <w:pPr>
        <w:pStyle w:val="normal0"/>
        <w:spacing w:after="0"/>
        <w:rPr>
          <w:i/>
        </w:rPr>
      </w:pPr>
      <w:r>
        <w:rPr>
          <w:i/>
        </w:rPr>
        <w:t xml:space="preserve"> Vendor – services only provided with a cost to the program</w:t>
      </w:r>
    </w:p>
    <w:p w14:paraId="575D8C10" w14:textId="77777777" w:rsidR="00F462E4" w:rsidRDefault="00F462E4">
      <w:pPr>
        <w:pStyle w:val="normal0"/>
        <w:spacing w:after="0"/>
        <w:rPr>
          <w:i/>
        </w:rPr>
      </w:pPr>
    </w:p>
    <w:p w14:paraId="3AD32D2F" w14:textId="77777777" w:rsidR="00F462E4" w:rsidRDefault="008E4B77">
      <w:pPr>
        <w:pStyle w:val="normal0"/>
        <w:rPr>
          <w:color w:val="FF0000"/>
        </w:rPr>
      </w:pPr>
      <w:r>
        <w:rPr>
          <w:b/>
        </w:rPr>
        <w:t xml:space="preserve">Partnerships Discussion.  </w:t>
      </w:r>
      <w:r>
        <w:rPr>
          <w:b/>
          <w:color w:val="FF0000"/>
        </w:rPr>
        <w:t>Make sure to discuss what partners do, length of the partnership and how critical the partnership is to the success of the program.</w:t>
      </w:r>
    </w:p>
    <w:tbl>
      <w:tblPr>
        <w:tblStyle w:val="ad"/>
        <w:tblW w:w="6593"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391"/>
        <w:gridCol w:w="1202"/>
      </w:tblGrid>
      <w:tr w:rsidR="00F462E4" w14:paraId="0C4D8D50"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91" w:type="dxa"/>
            <w:tcBorders>
              <w:top w:val="single" w:sz="18" w:space="0" w:color="538135"/>
              <w:left w:val="single" w:sz="18" w:space="0" w:color="538135"/>
              <w:bottom w:val="single" w:sz="18" w:space="0" w:color="538135"/>
            </w:tcBorders>
          </w:tcPr>
          <w:p w14:paraId="52794914" w14:textId="77777777" w:rsidR="00F462E4" w:rsidRDefault="008E4B77">
            <w:pPr>
              <w:pStyle w:val="normal0"/>
            </w:pPr>
            <w:r>
              <w:t>Partnerships Discussion Required Elements</w:t>
            </w:r>
          </w:p>
        </w:tc>
        <w:tc>
          <w:tcPr>
            <w:tcW w:w="1202" w:type="dxa"/>
            <w:tcBorders>
              <w:top w:val="single" w:sz="18" w:space="0" w:color="538135"/>
              <w:bottom w:val="single" w:sz="18" w:space="0" w:color="538135"/>
              <w:right w:val="single" w:sz="18" w:space="0" w:color="538135"/>
            </w:tcBorders>
          </w:tcPr>
          <w:p w14:paraId="11F5586A"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63A30FB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top w:val="single" w:sz="18" w:space="0" w:color="538135"/>
              <w:left w:val="single" w:sz="18" w:space="0" w:color="538135"/>
            </w:tcBorders>
          </w:tcPr>
          <w:p w14:paraId="1632EF63" w14:textId="77777777" w:rsidR="00F462E4" w:rsidRDefault="008E4B77">
            <w:pPr>
              <w:pStyle w:val="normal0"/>
            </w:pPr>
            <w:r>
              <w:rPr>
                <w:b w:val="0"/>
              </w:rPr>
              <w:t>General discussion on Partnerships including</w:t>
            </w:r>
          </w:p>
        </w:tc>
        <w:tc>
          <w:tcPr>
            <w:tcW w:w="1202" w:type="dxa"/>
            <w:tcBorders>
              <w:top w:val="single" w:sz="18" w:space="0" w:color="538135"/>
              <w:right w:val="single" w:sz="18" w:space="0" w:color="538135"/>
            </w:tcBorders>
          </w:tcPr>
          <w:p w14:paraId="3B165AB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2F3E47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left w:val="single" w:sz="18" w:space="0" w:color="538135"/>
            </w:tcBorders>
          </w:tcPr>
          <w:p w14:paraId="019E0B1E"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lastRenderedPageBreak/>
              <w:t>Summary of partnerships table.</w:t>
            </w:r>
          </w:p>
        </w:tc>
        <w:tc>
          <w:tcPr>
            <w:tcW w:w="1202" w:type="dxa"/>
            <w:tcBorders>
              <w:right w:val="single" w:sz="18" w:space="0" w:color="538135"/>
            </w:tcBorders>
          </w:tcPr>
          <w:p w14:paraId="271D1D2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B9C96A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left w:val="single" w:sz="18" w:space="0" w:color="538135"/>
            </w:tcBorders>
          </w:tcPr>
          <w:p w14:paraId="01908E47"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 xml:space="preserve">Total </w:t>
            </w:r>
            <w:r>
              <w:rPr>
                <w:b w:val="0"/>
                <w:strike/>
                <w:color w:val="000000"/>
              </w:rPr>
              <w:t>unpaid and paid partners</w:t>
            </w:r>
            <w:r>
              <w:rPr>
                <w:b w:val="0"/>
                <w:color w:val="000000"/>
              </w:rPr>
              <w:t>. (</w:t>
            </w:r>
            <w:proofErr w:type="gramStart"/>
            <w:r>
              <w:rPr>
                <w:b w:val="0"/>
                <w:color w:val="FF0000"/>
              </w:rPr>
              <w:t>all</w:t>
            </w:r>
            <w:proofErr w:type="gramEnd"/>
            <w:r>
              <w:rPr>
                <w:b w:val="0"/>
                <w:color w:val="FF0000"/>
              </w:rPr>
              <w:t xml:space="preserve"> partner types</w:t>
            </w:r>
            <w:r>
              <w:rPr>
                <w:b w:val="0"/>
                <w:color w:val="000000"/>
              </w:rPr>
              <w:t>)</w:t>
            </w:r>
          </w:p>
        </w:tc>
        <w:tc>
          <w:tcPr>
            <w:tcW w:w="1202" w:type="dxa"/>
            <w:tcBorders>
              <w:right w:val="single" w:sz="18" w:space="0" w:color="538135"/>
            </w:tcBorders>
          </w:tcPr>
          <w:p w14:paraId="21AED7E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F931565"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left w:val="single" w:sz="18" w:space="0" w:color="538135"/>
            </w:tcBorders>
          </w:tcPr>
          <w:p w14:paraId="514CBCC4"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Efforts to recruit partners.</w:t>
            </w:r>
          </w:p>
        </w:tc>
        <w:tc>
          <w:tcPr>
            <w:tcW w:w="1202" w:type="dxa"/>
            <w:tcBorders>
              <w:right w:val="single" w:sz="18" w:space="0" w:color="538135"/>
            </w:tcBorders>
          </w:tcPr>
          <w:p w14:paraId="07F2903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B5D7367"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left w:val="single" w:sz="18" w:space="0" w:color="538135"/>
            </w:tcBorders>
          </w:tcPr>
          <w:p w14:paraId="48A8C338"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Highlights of partnerships.</w:t>
            </w:r>
          </w:p>
        </w:tc>
        <w:tc>
          <w:tcPr>
            <w:tcW w:w="1202" w:type="dxa"/>
            <w:tcBorders>
              <w:right w:val="single" w:sz="18" w:space="0" w:color="538135"/>
            </w:tcBorders>
          </w:tcPr>
          <w:p w14:paraId="0D561B2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DC4D09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391" w:type="dxa"/>
            <w:tcBorders>
              <w:left w:val="single" w:sz="18" w:space="0" w:color="538135"/>
              <w:bottom w:val="single" w:sz="18" w:space="0" w:color="538135"/>
            </w:tcBorders>
          </w:tcPr>
          <w:p w14:paraId="0B20F908" w14:textId="77777777" w:rsidR="00F462E4" w:rsidRDefault="008E4B77">
            <w:pPr>
              <w:pStyle w:val="normal0"/>
              <w:numPr>
                <w:ilvl w:val="0"/>
                <w:numId w:val="3"/>
              </w:numPr>
              <w:pBdr>
                <w:top w:val="nil"/>
                <w:left w:val="nil"/>
                <w:bottom w:val="nil"/>
                <w:right w:val="nil"/>
                <w:between w:val="nil"/>
              </w:pBdr>
              <w:spacing w:after="160" w:line="259" w:lineRule="auto"/>
              <w:rPr>
                <w:color w:val="000000"/>
              </w:rPr>
            </w:pPr>
            <w:r>
              <w:rPr>
                <w:b w:val="0"/>
                <w:color w:val="000000"/>
              </w:rPr>
              <w:t>How partnerships help program serve students.</w:t>
            </w:r>
          </w:p>
        </w:tc>
        <w:tc>
          <w:tcPr>
            <w:tcW w:w="1202" w:type="dxa"/>
            <w:tcBorders>
              <w:bottom w:val="single" w:sz="18" w:space="0" w:color="538135"/>
              <w:right w:val="single" w:sz="18" w:space="0" w:color="538135"/>
            </w:tcBorders>
          </w:tcPr>
          <w:p w14:paraId="0AFE6DB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6282FE08" w14:textId="77777777" w:rsidR="00F462E4" w:rsidRDefault="00F462E4">
      <w:pPr>
        <w:pStyle w:val="normal0"/>
      </w:pPr>
    </w:p>
    <w:p w14:paraId="56585631"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program partnered with 13 community partners in 2019-2020, for an overall estimated in-kind value of $21,600.  These partnerships are essential to program success as they provide additional resources and support to students and staff in the program, and reduce barriers for students in meeting and developing life long skills.  Most program partners provide some type of programming support or staff assistance.  Partnerships in rural Iowa are generally cultivated through word of mouth and community connections.</w:t>
      </w:r>
    </w:p>
    <w:p w14:paraId="15EF751D"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students at Mormon Trail enjoyed the partnership with Decatur County Extension office. They were provided STEM activities once a month and had opportunities during the summer program. Students created robots, made rockets, and many other highly engaging activities. This is a program that we hope to continue in the years to come.</w:t>
      </w:r>
    </w:p>
    <w:p w14:paraId="1E6C8ED0"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Central Decatur has appreciated all of its partners and their support in making our programming exciting and enriching.  Some of our highlights include Decatur County Public Health support in providing staff for our early morning yoga program along with nutritional classes.  All students enjoy STEM.  Decatur County Extension provided monthly programs for our students.  Having Graceland University Students provide </w:t>
      </w:r>
      <w:proofErr w:type="gramStart"/>
      <w:r>
        <w:rPr>
          <w:rFonts w:ascii="Times New Roman" w:eastAsia="Times New Roman" w:hAnsi="Times New Roman" w:cs="Times New Roman"/>
          <w:sz w:val="24"/>
          <w:szCs w:val="24"/>
          <w:highlight w:val="white"/>
        </w:rPr>
        <w:t>activities during our long early out days was</w:t>
      </w:r>
      <w:proofErr w:type="gramEnd"/>
      <w:r>
        <w:rPr>
          <w:rFonts w:ascii="Times New Roman" w:eastAsia="Times New Roman" w:hAnsi="Times New Roman" w:cs="Times New Roman"/>
          <w:sz w:val="24"/>
          <w:szCs w:val="24"/>
          <w:highlight w:val="white"/>
        </w:rPr>
        <w:t xml:space="preserve"> definitely a highlight for our students.  </w:t>
      </w:r>
    </w:p>
    <w:p w14:paraId="45AF7AA8"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Lamoni’s program has been enriched by the many community partners that have contributed time and volunteers to support the before and after school programs.  Specifically, the Lamoni Public Library and the Decatur County Conservation have provided weekly activities and volunteers for programming.  The activities have included developing literacy and reading skills as well as educating students on ecosystems and habitats.  The students have immensely enjoyed these weekly visitors and look forward to their programming.</w:t>
      </w:r>
    </w:p>
    <w:p w14:paraId="7801689A" w14:textId="77777777" w:rsidR="00F462E4" w:rsidRDefault="00F462E4">
      <w:pPr>
        <w:pStyle w:val="normal0"/>
      </w:pPr>
    </w:p>
    <w:p w14:paraId="6916D986" w14:textId="77777777" w:rsidR="00F462E4" w:rsidRDefault="008E4B77">
      <w:pPr>
        <w:pStyle w:val="normal0"/>
        <w:rPr>
          <w:b/>
          <w:i/>
        </w:rPr>
      </w:pPr>
      <w:r>
        <w:rPr>
          <w:b/>
        </w:rPr>
        <w:t>Parent Involvement Information and Discussion.</w:t>
      </w:r>
      <w:r>
        <w:rPr>
          <w:b/>
          <w:i/>
        </w:rPr>
        <w:t xml:space="preserve"> </w:t>
      </w:r>
    </w:p>
    <w:tbl>
      <w:tblPr>
        <w:tblStyle w:val="ae"/>
        <w:tblW w:w="7659"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6457"/>
        <w:gridCol w:w="1202"/>
      </w:tblGrid>
      <w:tr w:rsidR="00F462E4" w14:paraId="07804140"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57" w:type="dxa"/>
            <w:tcBorders>
              <w:top w:val="single" w:sz="18" w:space="0" w:color="538135"/>
              <w:left w:val="single" w:sz="18" w:space="0" w:color="538135"/>
              <w:bottom w:val="single" w:sz="18" w:space="0" w:color="538135"/>
            </w:tcBorders>
          </w:tcPr>
          <w:p w14:paraId="2CA3D401" w14:textId="77777777" w:rsidR="00F462E4" w:rsidRDefault="008E4B77">
            <w:pPr>
              <w:pStyle w:val="normal0"/>
            </w:pPr>
            <w:r>
              <w:t>Parent Involvement Information and Discussion Required Elements</w:t>
            </w:r>
          </w:p>
        </w:tc>
        <w:tc>
          <w:tcPr>
            <w:tcW w:w="1202" w:type="dxa"/>
            <w:tcBorders>
              <w:top w:val="single" w:sz="18" w:space="0" w:color="538135"/>
              <w:bottom w:val="single" w:sz="18" w:space="0" w:color="538135"/>
              <w:right w:val="single" w:sz="18" w:space="0" w:color="538135"/>
            </w:tcBorders>
          </w:tcPr>
          <w:p w14:paraId="2408FA8A"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55D5228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457" w:type="dxa"/>
            <w:tcBorders>
              <w:top w:val="single" w:sz="18" w:space="0" w:color="538135"/>
              <w:left w:val="single" w:sz="18" w:space="0" w:color="538135"/>
            </w:tcBorders>
          </w:tcPr>
          <w:p w14:paraId="5E53E1CE" w14:textId="77777777" w:rsidR="00F462E4" w:rsidRDefault="008E4B77">
            <w:pPr>
              <w:pStyle w:val="normal0"/>
            </w:pPr>
            <w:r>
              <w:rPr>
                <w:b w:val="0"/>
              </w:rPr>
              <w:t>Number and description of parent meetings and/or events.</w:t>
            </w:r>
          </w:p>
        </w:tc>
        <w:tc>
          <w:tcPr>
            <w:tcW w:w="1202" w:type="dxa"/>
            <w:tcBorders>
              <w:top w:val="single" w:sz="18" w:space="0" w:color="538135"/>
              <w:right w:val="single" w:sz="18" w:space="0" w:color="538135"/>
            </w:tcBorders>
          </w:tcPr>
          <w:p w14:paraId="530A867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2136E9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tcBorders>
          </w:tcPr>
          <w:p w14:paraId="6C9B5236" w14:textId="77777777" w:rsidR="00F462E4" w:rsidRDefault="008E4B77">
            <w:pPr>
              <w:pStyle w:val="normal0"/>
            </w:pPr>
            <w:r>
              <w:rPr>
                <w:b w:val="0"/>
              </w:rPr>
              <w:t>Number of parents at each meeting and/or event.</w:t>
            </w:r>
          </w:p>
        </w:tc>
        <w:tc>
          <w:tcPr>
            <w:tcW w:w="1202" w:type="dxa"/>
            <w:tcBorders>
              <w:right w:val="single" w:sz="18" w:space="0" w:color="538135"/>
            </w:tcBorders>
          </w:tcPr>
          <w:p w14:paraId="1DADDD6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D53866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tcBorders>
          </w:tcPr>
          <w:p w14:paraId="2E867D35" w14:textId="77777777" w:rsidR="00F462E4" w:rsidRDefault="008E4B77">
            <w:pPr>
              <w:pStyle w:val="normal0"/>
            </w:pPr>
            <w:r>
              <w:rPr>
                <w:b w:val="0"/>
              </w:rPr>
              <w:t>Description of communication with parents (flyers, letters, phone calls, personal contact, etc.)</w:t>
            </w:r>
          </w:p>
        </w:tc>
        <w:tc>
          <w:tcPr>
            <w:tcW w:w="1202" w:type="dxa"/>
            <w:tcBorders>
              <w:right w:val="single" w:sz="18" w:space="0" w:color="538135"/>
            </w:tcBorders>
          </w:tcPr>
          <w:p w14:paraId="787E38B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046A72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457" w:type="dxa"/>
            <w:tcBorders>
              <w:left w:val="single" w:sz="18" w:space="0" w:color="538135"/>
              <w:bottom w:val="single" w:sz="18" w:space="0" w:color="538135"/>
            </w:tcBorders>
          </w:tcPr>
          <w:p w14:paraId="2856D0F1" w14:textId="77777777" w:rsidR="00F462E4" w:rsidRDefault="008E4B77">
            <w:pPr>
              <w:pStyle w:val="normal0"/>
            </w:pPr>
            <w:r>
              <w:rPr>
                <w:b w:val="0"/>
              </w:rPr>
              <w:t>Efforts to increase parental involvement.</w:t>
            </w:r>
          </w:p>
        </w:tc>
        <w:tc>
          <w:tcPr>
            <w:tcW w:w="1202" w:type="dxa"/>
            <w:tcBorders>
              <w:bottom w:val="single" w:sz="18" w:space="0" w:color="538135"/>
              <w:right w:val="single" w:sz="18" w:space="0" w:color="538135"/>
            </w:tcBorders>
          </w:tcPr>
          <w:p w14:paraId="259A6CA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2188036D" w14:textId="77777777" w:rsidR="00F462E4" w:rsidRDefault="00F462E4">
      <w:pPr>
        <w:pStyle w:val="normal0"/>
      </w:pPr>
    </w:p>
    <w:p w14:paraId="79F8282A" w14:textId="77777777" w:rsidR="00F462E4" w:rsidRDefault="008E4B77">
      <w:pPr>
        <w:pStyle w:val="normal0"/>
        <w:pBdr>
          <w:top w:val="single" w:sz="18" w:space="1" w:color="538135"/>
          <w:left w:val="single" w:sz="18" w:space="4" w:color="538135"/>
          <w:bottom w:val="single" w:sz="18" w:space="1" w:color="538135"/>
          <w:right w:val="single" w:sz="18" w:space="4" w:color="538135"/>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Decatur had one of three scheduled Family nights due to COVID.  Our evening was filled with math, reading, and STEM activities for families to participate in together.  Each activity was planned for families to do together.  We sent some materials home </w:t>
      </w:r>
      <w:proofErr w:type="gramStart"/>
      <w:r>
        <w:rPr>
          <w:rFonts w:ascii="Times New Roman" w:eastAsia="Times New Roman" w:hAnsi="Times New Roman" w:cs="Times New Roman"/>
          <w:sz w:val="24"/>
          <w:szCs w:val="24"/>
        </w:rPr>
        <w:t>with  families</w:t>
      </w:r>
      <w:proofErr w:type="gramEnd"/>
      <w:r>
        <w:rPr>
          <w:rFonts w:ascii="Times New Roman" w:eastAsia="Times New Roman" w:hAnsi="Times New Roman" w:cs="Times New Roman"/>
          <w:sz w:val="24"/>
          <w:szCs w:val="24"/>
        </w:rPr>
        <w:t xml:space="preserve"> so they could re-create the activities from family night at home.  We received a lot of positive feedback from parents that they enjoyed the evening. Over 50% of our regular attenders came to the evening- or about 15% of the overall school population.</w:t>
      </w:r>
    </w:p>
    <w:p w14:paraId="4029BC9B" w14:textId="77777777" w:rsidR="00F462E4" w:rsidRDefault="008E4B77">
      <w:pPr>
        <w:pStyle w:val="normal0"/>
        <w:pBdr>
          <w:top w:val="single" w:sz="18" w:space="1" w:color="538135"/>
          <w:left w:val="single" w:sz="18" w:space="4" w:color="538135"/>
          <w:bottom w:val="single" w:sz="18" w:space="1" w:color="538135"/>
          <w:right w:val="single" w:sz="18" w:space="4" w:color="538135"/>
        </w:pBdr>
        <w:rPr>
          <w:rFonts w:ascii="Times New Roman" w:eastAsia="Times New Roman" w:hAnsi="Times New Roman" w:cs="Times New Roman"/>
          <w:sz w:val="24"/>
          <w:szCs w:val="24"/>
        </w:rPr>
      </w:pPr>
      <w:r>
        <w:rPr>
          <w:rFonts w:ascii="Times New Roman" w:eastAsia="Times New Roman" w:hAnsi="Times New Roman" w:cs="Times New Roman"/>
          <w:sz w:val="24"/>
          <w:szCs w:val="24"/>
        </w:rPr>
        <w:t>Mormon Trail had one parent night in the fall. Students participated in a variety of literacy activities with their families. Families were able to do the activities at their pace. We invited parents to the evening by sending notes home. We had roughly 25% of our families attend. Students enjoyed the activities and it was fun to see entire families get involved.</w:t>
      </w:r>
    </w:p>
    <w:p w14:paraId="1C356F23" w14:textId="77777777" w:rsidR="00F462E4" w:rsidRDefault="008E4B77">
      <w:pPr>
        <w:pStyle w:val="normal0"/>
        <w:pBdr>
          <w:top w:val="single" w:sz="18" w:space="1" w:color="538135"/>
          <w:left w:val="single" w:sz="18" w:space="4" w:color="538135"/>
          <w:bottom w:val="single" w:sz="18" w:space="1" w:color="538135"/>
          <w:right w:val="single" w:sz="18" w:space="4" w:color="538135"/>
        </w:pBdr>
        <w:rPr>
          <w:rFonts w:ascii="Times New Roman" w:eastAsia="Times New Roman" w:hAnsi="Times New Roman" w:cs="Times New Roman"/>
          <w:sz w:val="24"/>
          <w:szCs w:val="24"/>
        </w:rPr>
      </w:pPr>
      <w:r>
        <w:rPr>
          <w:rFonts w:ascii="Times New Roman" w:eastAsia="Times New Roman" w:hAnsi="Times New Roman" w:cs="Times New Roman"/>
          <w:sz w:val="24"/>
          <w:szCs w:val="24"/>
        </w:rPr>
        <w:t>Lamoni held a Family Literacy Night activity in November with 155 parents and students in attendance.  The activity was advertised through Remind phone application, email, newsletters, and communication from elementary school teachers.  Parents and students were encouraged to participate in various booths at the event that included a variety of activities.  Additionally, a survey is sent out to guardians each semester to engage parents and increase involvement.  These surveys include questions regarding suggestions and feedback as well as parenting tips, and opportunities for parents to provide input on how well the program is meeting the needs of their children.</w:t>
      </w:r>
    </w:p>
    <w:p w14:paraId="48F5499C" w14:textId="77777777" w:rsidR="00F462E4" w:rsidRDefault="008E4B77">
      <w:pPr>
        <w:pStyle w:val="normal0"/>
        <w:pBdr>
          <w:top w:val="single" w:sz="18" w:space="1" w:color="538135"/>
          <w:left w:val="single" w:sz="18" w:space="4" w:color="538135"/>
          <w:bottom w:val="single" w:sz="18" w:space="1" w:color="538135"/>
          <w:right w:val="single" w:sz="18" w:space="4" w:color="538135"/>
        </w:pBdr>
      </w:pPr>
      <w:r>
        <w:rPr>
          <w:rFonts w:ascii="Times New Roman" w:eastAsia="Times New Roman" w:hAnsi="Times New Roman" w:cs="Times New Roman"/>
          <w:sz w:val="24"/>
          <w:szCs w:val="24"/>
        </w:rPr>
        <w:t xml:space="preserve">Flyers announcing the events are sent home with students and included in building newsletters.  </w:t>
      </w:r>
      <w:proofErr w:type="gramStart"/>
      <w:r>
        <w:rPr>
          <w:rFonts w:ascii="Times New Roman" w:eastAsia="Times New Roman" w:hAnsi="Times New Roman" w:cs="Times New Roman"/>
          <w:sz w:val="24"/>
          <w:szCs w:val="24"/>
        </w:rPr>
        <w:t>Staff do</w:t>
      </w:r>
      <w:proofErr w:type="gramEnd"/>
      <w:r>
        <w:rPr>
          <w:rFonts w:ascii="Times New Roman" w:eastAsia="Times New Roman" w:hAnsi="Times New Roman" w:cs="Times New Roman"/>
          <w:sz w:val="24"/>
          <w:szCs w:val="24"/>
        </w:rPr>
        <w:t xml:space="preserve"> a wonderful job of connecting with parents at dismissal to also encourage parents attendance at events and share anecdotes from the program. We have found that parents appreciate the personal contact.  Providing incentives for students who “bring a parent” to an event also usually result in stronger attendance at events.</w:t>
      </w:r>
    </w:p>
    <w:p w14:paraId="0515D2D9" w14:textId="77777777" w:rsidR="00F462E4" w:rsidRDefault="008E4B77">
      <w:pPr>
        <w:pStyle w:val="normal0"/>
      </w:pPr>
      <w:r>
        <w:br w:type="page"/>
      </w:r>
    </w:p>
    <w:p w14:paraId="314674E6"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GPRA Measures</w:t>
      </w:r>
    </w:p>
    <w:p w14:paraId="76FF5984" w14:textId="77777777" w:rsidR="00F462E4" w:rsidRDefault="008E4B77">
      <w:pPr>
        <w:pStyle w:val="normal0"/>
        <w:tabs>
          <w:tab w:val="right" w:pos="9000"/>
        </w:tabs>
        <w:spacing w:after="0"/>
        <w:rPr>
          <w:color w:val="FF0000"/>
        </w:rPr>
      </w:pPr>
      <w:r>
        <w:rPr>
          <w:color w:val="FF0000"/>
        </w:rPr>
        <w:t>For 2019-2020, the US DOE has indicated that 21</w:t>
      </w:r>
      <w:r>
        <w:rPr>
          <w:color w:val="FF0000"/>
          <w:vertAlign w:val="superscript"/>
        </w:rPr>
        <w:t>st</w:t>
      </w:r>
      <w:r>
        <w:rPr>
          <w:color w:val="FF0000"/>
        </w:rPr>
        <w:t xml:space="preserve"> CCLC Programs should measure 14 performance indicators that follow the Government Performance and Results Act (GPRA). Please note the GPRA data intends to measure student improvement based on how many </w:t>
      </w:r>
      <w:r>
        <w:rPr>
          <w:color w:val="FF0000"/>
          <w:u w:val="single"/>
        </w:rPr>
        <w:t>regular attendees needed improvement</w:t>
      </w:r>
      <w:r>
        <w:rPr>
          <w:color w:val="FF0000"/>
        </w:rPr>
        <w:t>. If you do not have this number, then enter the total number of Regular Attendees for each grade level instead. Also note that reading scores can be used for GPRA Measures 4-6 – Improvement in English.  This is the same data reported online to the APR Data System.</w:t>
      </w:r>
    </w:p>
    <w:p w14:paraId="3D1A2579" w14:textId="77777777" w:rsidR="00F462E4" w:rsidRDefault="00F462E4">
      <w:pPr>
        <w:pStyle w:val="normal0"/>
        <w:rPr>
          <w:b/>
        </w:rPr>
      </w:pPr>
    </w:p>
    <w:tbl>
      <w:tblPr>
        <w:tblStyle w:val="af"/>
        <w:tblW w:w="6713"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511"/>
        <w:gridCol w:w="1202"/>
      </w:tblGrid>
      <w:tr w:rsidR="00F462E4" w14:paraId="2112A7AC"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1" w:type="dxa"/>
            <w:tcBorders>
              <w:top w:val="single" w:sz="18" w:space="0" w:color="2E75B5"/>
              <w:left w:val="single" w:sz="18" w:space="0" w:color="2E75B5"/>
              <w:bottom w:val="single" w:sz="18" w:space="0" w:color="2E75B5"/>
            </w:tcBorders>
          </w:tcPr>
          <w:p w14:paraId="2F1C6B00" w14:textId="77777777" w:rsidR="00F462E4" w:rsidRDefault="008E4B77">
            <w:pPr>
              <w:pStyle w:val="normal0"/>
            </w:pPr>
            <w:r>
              <w:t>GPRA Measures Required Elements</w:t>
            </w:r>
          </w:p>
        </w:tc>
        <w:tc>
          <w:tcPr>
            <w:tcW w:w="1202" w:type="dxa"/>
            <w:tcBorders>
              <w:top w:val="single" w:sz="18" w:space="0" w:color="2E75B5"/>
              <w:bottom w:val="single" w:sz="18" w:space="0" w:color="2E75B5"/>
              <w:right w:val="single" w:sz="18" w:space="0" w:color="2E75B5"/>
            </w:tcBorders>
          </w:tcPr>
          <w:p w14:paraId="7041A2E2"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3DEAA20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11" w:type="dxa"/>
            <w:tcBorders>
              <w:top w:val="single" w:sz="18" w:space="0" w:color="2E75B5"/>
              <w:left w:val="single" w:sz="18" w:space="0" w:color="2E75B5"/>
            </w:tcBorders>
          </w:tcPr>
          <w:p w14:paraId="63B736CB" w14:textId="77777777" w:rsidR="00F462E4" w:rsidRDefault="008E4B77">
            <w:pPr>
              <w:pStyle w:val="normal0"/>
            </w:pPr>
            <w:r>
              <w:rPr>
                <w:b w:val="0"/>
              </w:rPr>
              <w:t>GPRA Measures Data Table</w:t>
            </w:r>
          </w:p>
        </w:tc>
        <w:tc>
          <w:tcPr>
            <w:tcW w:w="1202" w:type="dxa"/>
            <w:tcBorders>
              <w:top w:val="single" w:sz="18" w:space="0" w:color="2E75B5"/>
              <w:right w:val="single" w:sz="18" w:space="0" w:color="2E75B5"/>
            </w:tcBorders>
          </w:tcPr>
          <w:p w14:paraId="06BDE44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154088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11" w:type="dxa"/>
            <w:tcBorders>
              <w:left w:val="single" w:sz="18" w:space="0" w:color="2E75B5"/>
            </w:tcBorders>
          </w:tcPr>
          <w:p w14:paraId="6D55B4A9"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Name of Assessment Tools Used for Each Measure.</w:t>
            </w:r>
          </w:p>
        </w:tc>
        <w:tc>
          <w:tcPr>
            <w:tcW w:w="1202" w:type="dxa"/>
            <w:tcBorders>
              <w:right w:val="single" w:sz="18" w:space="0" w:color="2E75B5"/>
            </w:tcBorders>
          </w:tcPr>
          <w:p w14:paraId="0C00AF5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898873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11" w:type="dxa"/>
            <w:tcBorders>
              <w:left w:val="single" w:sz="18" w:space="0" w:color="2E75B5"/>
              <w:bottom w:val="single" w:sz="4" w:space="0" w:color="BDD7EE"/>
            </w:tcBorders>
          </w:tcPr>
          <w:p w14:paraId="5FD908E6"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Data Entered for all Applicable Measures.</w:t>
            </w:r>
          </w:p>
        </w:tc>
        <w:tc>
          <w:tcPr>
            <w:tcW w:w="1202" w:type="dxa"/>
            <w:tcBorders>
              <w:bottom w:val="single" w:sz="4" w:space="0" w:color="BDD7EE"/>
              <w:right w:val="single" w:sz="18" w:space="0" w:color="2E75B5"/>
            </w:tcBorders>
          </w:tcPr>
          <w:p w14:paraId="24374D2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682C671"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11" w:type="dxa"/>
            <w:tcBorders>
              <w:left w:val="single" w:sz="18" w:space="0" w:color="2E75B5"/>
              <w:bottom w:val="single" w:sz="18" w:space="0" w:color="4472C4"/>
            </w:tcBorders>
          </w:tcPr>
          <w:p w14:paraId="0E886150" w14:textId="77777777" w:rsidR="00F462E4" w:rsidRDefault="008E4B77">
            <w:pPr>
              <w:pStyle w:val="normal0"/>
            </w:pPr>
            <w:r>
              <w:rPr>
                <w:b w:val="0"/>
              </w:rPr>
              <w:t>GPRA Measures Discussion</w:t>
            </w:r>
          </w:p>
        </w:tc>
        <w:tc>
          <w:tcPr>
            <w:tcW w:w="1202" w:type="dxa"/>
            <w:tcBorders>
              <w:bottom w:val="single" w:sz="18" w:space="0" w:color="4472C4"/>
              <w:right w:val="single" w:sz="18" w:space="0" w:color="2E75B5"/>
            </w:tcBorders>
          </w:tcPr>
          <w:p w14:paraId="2109F82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bl>
    <w:p w14:paraId="3203ACB3" w14:textId="77777777" w:rsidR="00F462E4" w:rsidRDefault="00F462E4">
      <w:pPr>
        <w:pStyle w:val="normal0"/>
        <w:rPr>
          <w:b/>
          <w:i/>
          <w:color w:val="FF0000"/>
        </w:rPr>
      </w:pPr>
    </w:p>
    <w:p w14:paraId="52052C16" w14:textId="77777777" w:rsidR="00F462E4" w:rsidRDefault="008E4B77">
      <w:pPr>
        <w:pStyle w:val="normal0"/>
      </w:pPr>
      <w:proofErr w:type="gramStart"/>
      <w:r>
        <w:rPr>
          <w:b/>
        </w:rPr>
        <w:t>GPRA Measures Data Table.</w:t>
      </w:r>
      <w:proofErr w:type="gramEnd"/>
    </w:p>
    <w:tbl>
      <w:tblPr>
        <w:tblStyle w:val="af0"/>
        <w:tblW w:w="9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261"/>
        <w:gridCol w:w="1468"/>
        <w:gridCol w:w="1259"/>
        <w:gridCol w:w="1326"/>
      </w:tblGrid>
      <w:tr w:rsidR="00F462E4" w14:paraId="64370F81"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1" w:type="dxa"/>
            <w:tcBorders>
              <w:top w:val="single" w:sz="18" w:space="0" w:color="2E75B5"/>
              <w:left w:val="single" w:sz="18" w:space="0" w:color="2E75B5"/>
              <w:bottom w:val="single" w:sz="18" w:space="0" w:color="2E75B5"/>
            </w:tcBorders>
          </w:tcPr>
          <w:p w14:paraId="2B7938C3" w14:textId="77777777" w:rsidR="00F462E4" w:rsidRDefault="008E4B77">
            <w:pPr>
              <w:pStyle w:val="normal0"/>
            </w:pPr>
            <w:r>
              <w:t>GPRA Measures</w:t>
            </w:r>
          </w:p>
        </w:tc>
        <w:tc>
          <w:tcPr>
            <w:tcW w:w="1468" w:type="dxa"/>
            <w:tcBorders>
              <w:top w:val="single" w:sz="18" w:space="0" w:color="2E75B5"/>
              <w:bottom w:val="single" w:sz="18" w:space="0" w:color="2E75B5"/>
            </w:tcBorders>
          </w:tcPr>
          <w:p w14:paraId="6483527A"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Number of Regular Student Attendees Needing Improvement</w:t>
            </w:r>
          </w:p>
        </w:tc>
        <w:tc>
          <w:tcPr>
            <w:tcW w:w="1259" w:type="dxa"/>
            <w:tcBorders>
              <w:top w:val="single" w:sz="18" w:space="0" w:color="2E75B5"/>
              <w:bottom w:val="single" w:sz="18" w:space="0" w:color="2E75B5"/>
            </w:tcBorders>
          </w:tcPr>
          <w:p w14:paraId="1CFFF0A8"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Number of Students Who Improved</w:t>
            </w:r>
          </w:p>
        </w:tc>
        <w:tc>
          <w:tcPr>
            <w:tcW w:w="1326" w:type="dxa"/>
            <w:tcBorders>
              <w:top w:val="single" w:sz="18" w:space="0" w:color="2E75B5"/>
              <w:bottom w:val="single" w:sz="18" w:space="0" w:color="2E75B5"/>
              <w:right w:val="single" w:sz="18" w:space="0" w:color="2E75B5"/>
            </w:tcBorders>
          </w:tcPr>
          <w:p w14:paraId="21C02ACF"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Percentage of Students Who Improved</w:t>
            </w:r>
          </w:p>
        </w:tc>
      </w:tr>
      <w:tr w:rsidR="00F462E4" w14:paraId="71FBBB27"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top w:val="single" w:sz="18" w:space="0" w:color="2E75B5"/>
              <w:left w:val="single" w:sz="18" w:space="0" w:color="2E75B5"/>
            </w:tcBorders>
          </w:tcPr>
          <w:p w14:paraId="2F5AAC91" w14:textId="77777777" w:rsidR="00F462E4" w:rsidRDefault="008E4B77">
            <w:pPr>
              <w:pStyle w:val="normal0"/>
            </w:pPr>
            <w:r>
              <w:t>GPRA Measures 1-3 – Improvement in Mathematics</w:t>
            </w:r>
          </w:p>
        </w:tc>
        <w:tc>
          <w:tcPr>
            <w:tcW w:w="1468" w:type="dxa"/>
            <w:tcBorders>
              <w:top w:val="single" w:sz="18" w:space="0" w:color="2E75B5"/>
            </w:tcBorders>
          </w:tcPr>
          <w:p w14:paraId="449B154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Borders>
              <w:top w:val="single" w:sz="18" w:space="0" w:color="2E75B5"/>
            </w:tcBorders>
          </w:tcPr>
          <w:p w14:paraId="0C8D615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top w:val="single" w:sz="18" w:space="0" w:color="2E75B5"/>
              <w:right w:val="single" w:sz="18" w:space="0" w:color="2E75B5"/>
            </w:tcBorders>
          </w:tcPr>
          <w:p w14:paraId="26DC718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9E3BAED"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6147BE14" w14:textId="77777777" w:rsidR="00F462E4" w:rsidRDefault="008E4B77">
            <w:pPr>
              <w:pStyle w:val="normal0"/>
            </w:pPr>
            <w:r>
              <w:t xml:space="preserve">Assessment Tool Used: </w:t>
            </w:r>
            <w:r>
              <w:rPr>
                <w:b w:val="0"/>
              </w:rPr>
              <w:t>Teacher reports &amp; course grades</w:t>
            </w:r>
          </w:p>
          <w:p w14:paraId="1853E94C" w14:textId="77777777" w:rsidR="00F462E4" w:rsidRDefault="00F462E4">
            <w:pPr>
              <w:pStyle w:val="normal0"/>
            </w:pPr>
          </w:p>
        </w:tc>
        <w:tc>
          <w:tcPr>
            <w:tcW w:w="1468" w:type="dxa"/>
          </w:tcPr>
          <w:p w14:paraId="6629CEE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6CF2E93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3DE94AB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3FE62F2"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7086E046" w14:textId="77777777" w:rsidR="00F462E4" w:rsidRDefault="008E4B77">
            <w:pPr>
              <w:pStyle w:val="normal0"/>
            </w:pPr>
            <w:r>
              <w:t>1. The number of elementary 21</w:t>
            </w:r>
            <w:r>
              <w:rPr>
                <w:vertAlign w:val="superscript"/>
              </w:rPr>
              <w:t>st</w:t>
            </w:r>
            <w:r>
              <w:t xml:space="preserve"> Century regular program participants who improved in mathematics from fall to spring.</w:t>
            </w:r>
          </w:p>
        </w:tc>
        <w:tc>
          <w:tcPr>
            <w:tcW w:w="1468" w:type="dxa"/>
          </w:tcPr>
          <w:p w14:paraId="0156D6E5"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111</w:t>
            </w:r>
          </w:p>
        </w:tc>
        <w:tc>
          <w:tcPr>
            <w:tcW w:w="1259" w:type="dxa"/>
          </w:tcPr>
          <w:p w14:paraId="7B7EAD3C"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108</w:t>
            </w:r>
          </w:p>
        </w:tc>
        <w:tc>
          <w:tcPr>
            <w:tcW w:w="1326" w:type="dxa"/>
            <w:tcBorders>
              <w:right w:val="single" w:sz="18" w:space="0" w:color="2E75B5"/>
            </w:tcBorders>
          </w:tcPr>
          <w:p w14:paraId="45C8D0C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97%</w:t>
            </w:r>
          </w:p>
        </w:tc>
      </w:tr>
      <w:tr w:rsidR="00F462E4" w14:paraId="03E9FA06"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1126B309" w14:textId="77777777" w:rsidR="00F462E4" w:rsidRDefault="008E4B77">
            <w:pPr>
              <w:pStyle w:val="normal0"/>
            </w:pPr>
            <w:r>
              <w:t>2. The number of middle/high school 21</w:t>
            </w:r>
            <w:r>
              <w:rPr>
                <w:vertAlign w:val="superscript"/>
              </w:rPr>
              <w:t>st</w:t>
            </w:r>
            <w:r>
              <w:t xml:space="preserve"> Century regular program participants who improved in mathematics from fall to spring.</w:t>
            </w:r>
          </w:p>
        </w:tc>
        <w:tc>
          <w:tcPr>
            <w:tcW w:w="1468" w:type="dxa"/>
          </w:tcPr>
          <w:p w14:paraId="14AF20F0"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9" w:type="dxa"/>
          </w:tcPr>
          <w:p w14:paraId="1D8F414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326" w:type="dxa"/>
            <w:tcBorders>
              <w:right w:val="single" w:sz="18" w:space="0" w:color="2E75B5"/>
            </w:tcBorders>
          </w:tcPr>
          <w:p w14:paraId="1BC8DD99"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671453F6"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42295793" w14:textId="77777777" w:rsidR="00F462E4" w:rsidRDefault="008E4B77">
            <w:pPr>
              <w:pStyle w:val="normal0"/>
            </w:pPr>
            <w:r>
              <w:t>3. The number of all 21</w:t>
            </w:r>
            <w:r>
              <w:rPr>
                <w:vertAlign w:val="superscript"/>
              </w:rPr>
              <w:t>st</w:t>
            </w:r>
            <w:r>
              <w:t xml:space="preserve"> Century regular program participants who improved in mathematics from fall to spring.</w:t>
            </w:r>
          </w:p>
        </w:tc>
        <w:tc>
          <w:tcPr>
            <w:tcW w:w="1468" w:type="dxa"/>
          </w:tcPr>
          <w:p w14:paraId="4711805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93</w:t>
            </w:r>
          </w:p>
        </w:tc>
        <w:tc>
          <w:tcPr>
            <w:tcW w:w="1259" w:type="dxa"/>
          </w:tcPr>
          <w:p w14:paraId="0576411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93</w:t>
            </w:r>
          </w:p>
        </w:tc>
        <w:tc>
          <w:tcPr>
            <w:tcW w:w="1326" w:type="dxa"/>
            <w:tcBorders>
              <w:right w:val="single" w:sz="18" w:space="0" w:color="2E75B5"/>
            </w:tcBorders>
          </w:tcPr>
          <w:p w14:paraId="24AB9F8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100%</w:t>
            </w:r>
          </w:p>
        </w:tc>
      </w:tr>
      <w:tr w:rsidR="00F462E4" w14:paraId="5061964C"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shd w:val="clear" w:color="auto" w:fill="DEEBF6"/>
          </w:tcPr>
          <w:p w14:paraId="11E5F49D" w14:textId="77777777" w:rsidR="00F462E4" w:rsidRDefault="00F462E4">
            <w:pPr>
              <w:pStyle w:val="normal0"/>
            </w:pPr>
          </w:p>
        </w:tc>
        <w:tc>
          <w:tcPr>
            <w:tcW w:w="1468" w:type="dxa"/>
            <w:shd w:val="clear" w:color="auto" w:fill="DEEBF6"/>
          </w:tcPr>
          <w:p w14:paraId="3DE5E24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BF6"/>
          </w:tcPr>
          <w:p w14:paraId="3725D2C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shd w:val="clear" w:color="auto" w:fill="DEEBF6"/>
          </w:tcPr>
          <w:p w14:paraId="4114A74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A0A1EB4"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4ACFBD19" w14:textId="77777777" w:rsidR="00F462E4" w:rsidRDefault="008E4B77">
            <w:pPr>
              <w:pStyle w:val="normal0"/>
            </w:pPr>
            <w:r>
              <w:t>GPRA Measures 4-6 – Improvement in English</w:t>
            </w:r>
          </w:p>
        </w:tc>
        <w:tc>
          <w:tcPr>
            <w:tcW w:w="1468" w:type="dxa"/>
          </w:tcPr>
          <w:p w14:paraId="1E96399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042CBAC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4305A14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028C457D"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0148B26A" w14:textId="77777777" w:rsidR="00F462E4" w:rsidRDefault="008E4B77">
            <w:pPr>
              <w:pStyle w:val="normal0"/>
            </w:pPr>
            <w:r>
              <w:t xml:space="preserve">Assessment Tool Used: </w:t>
            </w:r>
            <w:r>
              <w:rPr>
                <w:b w:val="0"/>
              </w:rPr>
              <w:t>Teacher reports &amp; course grades</w:t>
            </w:r>
          </w:p>
          <w:p w14:paraId="5CF149DF" w14:textId="77777777" w:rsidR="00F462E4" w:rsidRDefault="00F462E4">
            <w:pPr>
              <w:pStyle w:val="normal0"/>
            </w:pPr>
          </w:p>
        </w:tc>
        <w:tc>
          <w:tcPr>
            <w:tcW w:w="1468" w:type="dxa"/>
          </w:tcPr>
          <w:p w14:paraId="2FABE72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70CF7AC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62A5828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07473A0E"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5A528FD8" w14:textId="77777777" w:rsidR="00F462E4" w:rsidRDefault="008E4B77">
            <w:pPr>
              <w:pStyle w:val="normal0"/>
            </w:pPr>
            <w:r>
              <w:t>4. The number of elementary 21</w:t>
            </w:r>
            <w:r>
              <w:rPr>
                <w:vertAlign w:val="superscript"/>
              </w:rPr>
              <w:t>st</w:t>
            </w:r>
            <w:r>
              <w:t xml:space="preserve"> Century regular program participants who improved in English from fall to spring.</w:t>
            </w:r>
          </w:p>
        </w:tc>
        <w:tc>
          <w:tcPr>
            <w:tcW w:w="1468" w:type="dxa"/>
          </w:tcPr>
          <w:p w14:paraId="2C653D9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92</w:t>
            </w:r>
          </w:p>
        </w:tc>
        <w:tc>
          <w:tcPr>
            <w:tcW w:w="1259" w:type="dxa"/>
          </w:tcPr>
          <w:p w14:paraId="42F8BED2"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82</w:t>
            </w:r>
          </w:p>
        </w:tc>
        <w:tc>
          <w:tcPr>
            <w:tcW w:w="1326" w:type="dxa"/>
            <w:tcBorders>
              <w:right w:val="single" w:sz="18" w:space="0" w:color="2E75B5"/>
            </w:tcBorders>
          </w:tcPr>
          <w:p w14:paraId="5BBD4685"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89%</w:t>
            </w:r>
          </w:p>
        </w:tc>
      </w:tr>
      <w:tr w:rsidR="00F462E4" w14:paraId="12040F2D"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528AE77A" w14:textId="77777777" w:rsidR="00F462E4" w:rsidRDefault="008E4B77">
            <w:pPr>
              <w:pStyle w:val="normal0"/>
            </w:pPr>
            <w:r>
              <w:lastRenderedPageBreak/>
              <w:t>5. The number of middle/high school 21</w:t>
            </w:r>
            <w:r>
              <w:rPr>
                <w:vertAlign w:val="superscript"/>
              </w:rPr>
              <w:t>st</w:t>
            </w:r>
            <w:r>
              <w:t xml:space="preserve"> Century regular program participants who improved in English from fall to spring.</w:t>
            </w:r>
          </w:p>
        </w:tc>
        <w:tc>
          <w:tcPr>
            <w:tcW w:w="1468" w:type="dxa"/>
          </w:tcPr>
          <w:p w14:paraId="35DF1C9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9" w:type="dxa"/>
          </w:tcPr>
          <w:p w14:paraId="4B58D4E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326" w:type="dxa"/>
            <w:tcBorders>
              <w:right w:val="single" w:sz="18" w:space="0" w:color="2E75B5"/>
            </w:tcBorders>
          </w:tcPr>
          <w:p w14:paraId="29ED5C8B"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276E8D90"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40C6DA2F" w14:textId="77777777" w:rsidR="00F462E4" w:rsidRDefault="008E4B77">
            <w:pPr>
              <w:pStyle w:val="normal0"/>
            </w:pPr>
            <w:r>
              <w:t>6. The number of all 21</w:t>
            </w:r>
            <w:r>
              <w:rPr>
                <w:vertAlign w:val="superscript"/>
              </w:rPr>
              <w:t>st</w:t>
            </w:r>
            <w:r>
              <w:t xml:space="preserve"> Century regular program participants who improved in English from fall to spring.</w:t>
            </w:r>
          </w:p>
        </w:tc>
        <w:tc>
          <w:tcPr>
            <w:tcW w:w="1468" w:type="dxa"/>
          </w:tcPr>
          <w:p w14:paraId="27AD16B1"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97</w:t>
            </w:r>
          </w:p>
        </w:tc>
        <w:tc>
          <w:tcPr>
            <w:tcW w:w="1259" w:type="dxa"/>
          </w:tcPr>
          <w:p w14:paraId="364C4112"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86</w:t>
            </w:r>
          </w:p>
        </w:tc>
        <w:tc>
          <w:tcPr>
            <w:tcW w:w="1326" w:type="dxa"/>
            <w:tcBorders>
              <w:right w:val="single" w:sz="18" w:space="0" w:color="2E75B5"/>
            </w:tcBorders>
          </w:tcPr>
          <w:p w14:paraId="26690EEE"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88%</w:t>
            </w:r>
          </w:p>
        </w:tc>
      </w:tr>
      <w:tr w:rsidR="00F462E4" w14:paraId="717EEC31"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shd w:val="clear" w:color="auto" w:fill="DEEBF6"/>
          </w:tcPr>
          <w:p w14:paraId="5739A3A1" w14:textId="77777777" w:rsidR="00F462E4" w:rsidRDefault="00F462E4">
            <w:pPr>
              <w:pStyle w:val="normal0"/>
            </w:pPr>
          </w:p>
        </w:tc>
        <w:tc>
          <w:tcPr>
            <w:tcW w:w="1468" w:type="dxa"/>
            <w:shd w:val="clear" w:color="auto" w:fill="DEEBF6"/>
          </w:tcPr>
          <w:p w14:paraId="59473AE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BF6"/>
          </w:tcPr>
          <w:p w14:paraId="1CAC24A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shd w:val="clear" w:color="auto" w:fill="DEEBF6"/>
          </w:tcPr>
          <w:p w14:paraId="13063DD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962E094"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2D380F82" w14:textId="77777777" w:rsidR="00F462E4" w:rsidRDefault="008E4B77">
            <w:pPr>
              <w:pStyle w:val="normal0"/>
            </w:pPr>
            <w:r>
              <w:t>GPRA Measures 7-8 – Improvement in Proficiency</w:t>
            </w:r>
          </w:p>
        </w:tc>
        <w:tc>
          <w:tcPr>
            <w:tcW w:w="1468" w:type="dxa"/>
          </w:tcPr>
          <w:p w14:paraId="5AB7C3D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56E20D1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391D055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F0B625B"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514E5EEA" w14:textId="77777777" w:rsidR="00F462E4" w:rsidRDefault="008E4B77">
            <w:pPr>
              <w:pStyle w:val="normal0"/>
            </w:pPr>
            <w:r>
              <w:t xml:space="preserve">Assessment Tool Used: </w:t>
            </w:r>
            <w:r>
              <w:rPr>
                <w:b w:val="0"/>
              </w:rPr>
              <w:t>Teacher reports &amp; course grades</w:t>
            </w:r>
          </w:p>
          <w:p w14:paraId="469C05FB" w14:textId="77777777" w:rsidR="00F462E4" w:rsidRDefault="00F462E4">
            <w:pPr>
              <w:pStyle w:val="normal0"/>
            </w:pPr>
          </w:p>
        </w:tc>
        <w:tc>
          <w:tcPr>
            <w:tcW w:w="1468" w:type="dxa"/>
          </w:tcPr>
          <w:p w14:paraId="6A9E594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57D3021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5504AA7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FE795D9"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62C90477" w14:textId="77777777" w:rsidR="00F462E4" w:rsidRDefault="008E4B77">
            <w:pPr>
              <w:pStyle w:val="normal0"/>
            </w:pPr>
            <w:r>
              <w:t>7. The number of elementary 21</w:t>
            </w:r>
            <w:r>
              <w:rPr>
                <w:vertAlign w:val="superscript"/>
              </w:rPr>
              <w:t>st</w:t>
            </w:r>
            <w:r>
              <w:t xml:space="preserve"> Century regular program participants who improve from not </w:t>
            </w:r>
            <w:proofErr w:type="gramStart"/>
            <w:r>
              <w:t>proficient to proficient</w:t>
            </w:r>
            <w:proofErr w:type="gramEnd"/>
            <w:r>
              <w:t xml:space="preserve"> or above in reading.</w:t>
            </w:r>
          </w:p>
        </w:tc>
        <w:tc>
          <w:tcPr>
            <w:tcW w:w="1468" w:type="dxa"/>
          </w:tcPr>
          <w:p w14:paraId="54BD270A"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90</w:t>
            </w:r>
          </w:p>
        </w:tc>
        <w:tc>
          <w:tcPr>
            <w:tcW w:w="1259" w:type="dxa"/>
          </w:tcPr>
          <w:p w14:paraId="778F945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81</w:t>
            </w:r>
          </w:p>
        </w:tc>
        <w:tc>
          <w:tcPr>
            <w:tcW w:w="1326" w:type="dxa"/>
            <w:tcBorders>
              <w:right w:val="single" w:sz="18" w:space="0" w:color="2E75B5"/>
            </w:tcBorders>
          </w:tcPr>
          <w:p w14:paraId="5A3B4C3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90%</w:t>
            </w:r>
          </w:p>
        </w:tc>
      </w:tr>
      <w:tr w:rsidR="00F462E4" w14:paraId="49DF1BD8"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626C84B1" w14:textId="77777777" w:rsidR="00F462E4" w:rsidRDefault="008E4B77">
            <w:pPr>
              <w:pStyle w:val="normal0"/>
            </w:pPr>
            <w:r>
              <w:t>8. The number of middle/high school 21</w:t>
            </w:r>
            <w:r>
              <w:rPr>
                <w:vertAlign w:val="superscript"/>
              </w:rPr>
              <w:t>st</w:t>
            </w:r>
            <w:r>
              <w:t xml:space="preserve"> Century regular program participants who improve from not </w:t>
            </w:r>
            <w:proofErr w:type="gramStart"/>
            <w:r>
              <w:t>proficient to proficient</w:t>
            </w:r>
            <w:proofErr w:type="gramEnd"/>
            <w:r>
              <w:t xml:space="preserve"> or above in mathematics.</w:t>
            </w:r>
          </w:p>
        </w:tc>
        <w:tc>
          <w:tcPr>
            <w:tcW w:w="1468" w:type="dxa"/>
          </w:tcPr>
          <w:p w14:paraId="782B527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9" w:type="dxa"/>
          </w:tcPr>
          <w:p w14:paraId="31087D99"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326" w:type="dxa"/>
            <w:tcBorders>
              <w:right w:val="single" w:sz="18" w:space="0" w:color="2E75B5"/>
            </w:tcBorders>
          </w:tcPr>
          <w:p w14:paraId="2DC7178C"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14D14FAA"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shd w:val="clear" w:color="auto" w:fill="DEEBF6"/>
          </w:tcPr>
          <w:p w14:paraId="0F3BF9F9" w14:textId="77777777" w:rsidR="00F462E4" w:rsidRDefault="00F462E4">
            <w:pPr>
              <w:pStyle w:val="normal0"/>
            </w:pPr>
          </w:p>
        </w:tc>
        <w:tc>
          <w:tcPr>
            <w:tcW w:w="1468" w:type="dxa"/>
            <w:shd w:val="clear" w:color="auto" w:fill="DEEBF6"/>
          </w:tcPr>
          <w:p w14:paraId="0AF18A6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BF6"/>
          </w:tcPr>
          <w:p w14:paraId="6F56FC5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shd w:val="clear" w:color="auto" w:fill="DEEBF6"/>
          </w:tcPr>
          <w:p w14:paraId="771C540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E05DEAE"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3CE9F79D" w14:textId="77777777" w:rsidR="00F462E4" w:rsidRDefault="008E4B77">
            <w:pPr>
              <w:pStyle w:val="normal0"/>
            </w:pPr>
            <w:r>
              <w:t>GPRA Measures 9-11 – Homework and Class Participation</w:t>
            </w:r>
          </w:p>
        </w:tc>
        <w:tc>
          <w:tcPr>
            <w:tcW w:w="1468" w:type="dxa"/>
          </w:tcPr>
          <w:p w14:paraId="76CD071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3296F5D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64633C1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5FF3C82D"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523C9140" w14:textId="77777777" w:rsidR="00F462E4" w:rsidRDefault="008E4B77">
            <w:pPr>
              <w:pStyle w:val="normal0"/>
            </w:pPr>
            <w:r>
              <w:t xml:space="preserve">Assessment Tool Used: </w:t>
            </w:r>
            <w:r>
              <w:rPr>
                <w:b w:val="0"/>
              </w:rPr>
              <w:t>Teacher reports</w:t>
            </w:r>
          </w:p>
          <w:p w14:paraId="789D2E7F" w14:textId="77777777" w:rsidR="00F462E4" w:rsidRDefault="00F462E4">
            <w:pPr>
              <w:pStyle w:val="normal0"/>
            </w:pPr>
          </w:p>
        </w:tc>
        <w:tc>
          <w:tcPr>
            <w:tcW w:w="1468" w:type="dxa"/>
          </w:tcPr>
          <w:p w14:paraId="410DADB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44CDBE1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2401465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50084705"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26534103" w14:textId="77777777" w:rsidR="00F462E4" w:rsidRDefault="008E4B77">
            <w:pPr>
              <w:pStyle w:val="normal0"/>
            </w:pPr>
            <w:r>
              <w:t>9. The number of elementary 21</w:t>
            </w:r>
            <w:r>
              <w:rPr>
                <w:vertAlign w:val="superscript"/>
              </w:rPr>
              <w:t>st</w:t>
            </w:r>
            <w:r>
              <w:t xml:space="preserve"> Century regular program participants with teacher-reported improvement in homework completion and class participation.</w:t>
            </w:r>
          </w:p>
        </w:tc>
        <w:tc>
          <w:tcPr>
            <w:tcW w:w="1468" w:type="dxa"/>
          </w:tcPr>
          <w:p w14:paraId="62F1E1AF"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78</w:t>
            </w:r>
          </w:p>
        </w:tc>
        <w:tc>
          <w:tcPr>
            <w:tcW w:w="1259" w:type="dxa"/>
          </w:tcPr>
          <w:p w14:paraId="746BEF5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70</w:t>
            </w:r>
          </w:p>
        </w:tc>
        <w:tc>
          <w:tcPr>
            <w:tcW w:w="1326" w:type="dxa"/>
            <w:tcBorders>
              <w:right w:val="single" w:sz="18" w:space="0" w:color="2E75B5"/>
            </w:tcBorders>
          </w:tcPr>
          <w:p w14:paraId="6BCA6EC4"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90%</w:t>
            </w:r>
          </w:p>
        </w:tc>
      </w:tr>
      <w:tr w:rsidR="00F462E4" w14:paraId="426A0F9E"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6899615B" w14:textId="77777777" w:rsidR="00F462E4" w:rsidRDefault="008E4B77">
            <w:pPr>
              <w:pStyle w:val="normal0"/>
            </w:pPr>
            <w:r>
              <w:t>10. The number of middle/high school 21</w:t>
            </w:r>
            <w:r>
              <w:rPr>
                <w:vertAlign w:val="superscript"/>
              </w:rPr>
              <w:t>st</w:t>
            </w:r>
            <w:r>
              <w:t xml:space="preserve"> Century regular program participants with teacher-reported improvement in homework completion and class participation.</w:t>
            </w:r>
          </w:p>
        </w:tc>
        <w:tc>
          <w:tcPr>
            <w:tcW w:w="1468" w:type="dxa"/>
          </w:tcPr>
          <w:p w14:paraId="5F38D864"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9" w:type="dxa"/>
          </w:tcPr>
          <w:p w14:paraId="22D2699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326" w:type="dxa"/>
            <w:tcBorders>
              <w:right w:val="single" w:sz="18" w:space="0" w:color="2E75B5"/>
            </w:tcBorders>
          </w:tcPr>
          <w:p w14:paraId="7D29A9F5"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4766C0F0"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79E604B9" w14:textId="77777777" w:rsidR="00F462E4" w:rsidRDefault="008E4B77">
            <w:pPr>
              <w:pStyle w:val="normal0"/>
            </w:pPr>
            <w:r>
              <w:t>11. The number of all 21</w:t>
            </w:r>
            <w:r>
              <w:rPr>
                <w:vertAlign w:val="superscript"/>
              </w:rPr>
              <w:t>st</w:t>
            </w:r>
            <w:r>
              <w:t xml:space="preserve"> Century regular program participants with teacher-reported improvement in homework completion and class participation.</w:t>
            </w:r>
          </w:p>
        </w:tc>
        <w:tc>
          <w:tcPr>
            <w:tcW w:w="1468" w:type="dxa"/>
          </w:tcPr>
          <w:p w14:paraId="085035B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97</w:t>
            </w:r>
          </w:p>
        </w:tc>
        <w:tc>
          <w:tcPr>
            <w:tcW w:w="1259" w:type="dxa"/>
          </w:tcPr>
          <w:p w14:paraId="0829F89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94</w:t>
            </w:r>
          </w:p>
        </w:tc>
        <w:tc>
          <w:tcPr>
            <w:tcW w:w="1326" w:type="dxa"/>
            <w:tcBorders>
              <w:right w:val="single" w:sz="18" w:space="0" w:color="2E75B5"/>
            </w:tcBorders>
          </w:tcPr>
          <w:p w14:paraId="4D3362E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96%</w:t>
            </w:r>
          </w:p>
        </w:tc>
      </w:tr>
      <w:tr w:rsidR="00F462E4" w14:paraId="75AFE8DD"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shd w:val="clear" w:color="auto" w:fill="DEEBF6"/>
          </w:tcPr>
          <w:p w14:paraId="4C04A2C9" w14:textId="77777777" w:rsidR="00F462E4" w:rsidRDefault="00F462E4">
            <w:pPr>
              <w:pStyle w:val="normal0"/>
            </w:pPr>
          </w:p>
        </w:tc>
        <w:tc>
          <w:tcPr>
            <w:tcW w:w="1468" w:type="dxa"/>
            <w:shd w:val="clear" w:color="auto" w:fill="DEEBF6"/>
          </w:tcPr>
          <w:p w14:paraId="68E5CC9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shd w:val="clear" w:color="auto" w:fill="DEEBF6"/>
          </w:tcPr>
          <w:p w14:paraId="52E59E7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shd w:val="clear" w:color="auto" w:fill="DEEBF6"/>
          </w:tcPr>
          <w:p w14:paraId="4DFCC8C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361153DC"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78854D4F" w14:textId="77777777" w:rsidR="00F462E4" w:rsidRDefault="008E4B77">
            <w:pPr>
              <w:pStyle w:val="normal0"/>
            </w:pPr>
            <w:r>
              <w:t>GPRA Measures 12-14 – Student Behavior</w:t>
            </w:r>
          </w:p>
        </w:tc>
        <w:tc>
          <w:tcPr>
            <w:tcW w:w="1468" w:type="dxa"/>
          </w:tcPr>
          <w:p w14:paraId="2CF3C69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1F1732B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5800E9A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63BAF19"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51CAF9BC" w14:textId="77777777" w:rsidR="00F462E4" w:rsidRDefault="008E4B77">
            <w:pPr>
              <w:pStyle w:val="normal0"/>
            </w:pPr>
            <w:r>
              <w:t xml:space="preserve">Assessment Tool Used: </w:t>
            </w:r>
            <w:r>
              <w:rPr>
                <w:b w:val="0"/>
              </w:rPr>
              <w:t>office referral data &amp; teacher reports</w:t>
            </w:r>
          </w:p>
          <w:p w14:paraId="72DB80D4" w14:textId="77777777" w:rsidR="00F462E4" w:rsidRDefault="00F462E4">
            <w:pPr>
              <w:pStyle w:val="normal0"/>
            </w:pPr>
          </w:p>
        </w:tc>
        <w:tc>
          <w:tcPr>
            <w:tcW w:w="1468" w:type="dxa"/>
          </w:tcPr>
          <w:p w14:paraId="69EA358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259" w:type="dxa"/>
          </w:tcPr>
          <w:p w14:paraId="5915823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c>
          <w:tcPr>
            <w:tcW w:w="1326" w:type="dxa"/>
            <w:tcBorders>
              <w:right w:val="single" w:sz="18" w:space="0" w:color="2E75B5"/>
            </w:tcBorders>
          </w:tcPr>
          <w:p w14:paraId="29308A7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DCDB4A3"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7AB925B3" w14:textId="77777777" w:rsidR="00F462E4" w:rsidRDefault="008E4B77">
            <w:pPr>
              <w:pStyle w:val="normal0"/>
            </w:pPr>
            <w:r>
              <w:t>12. The number of elementary 21</w:t>
            </w:r>
            <w:r>
              <w:rPr>
                <w:vertAlign w:val="superscript"/>
              </w:rPr>
              <w:t>st</w:t>
            </w:r>
            <w:r>
              <w:t xml:space="preserve"> Century regular program participants with teacher-reported improvements in student behavior.</w:t>
            </w:r>
          </w:p>
        </w:tc>
        <w:tc>
          <w:tcPr>
            <w:tcW w:w="1468" w:type="dxa"/>
          </w:tcPr>
          <w:p w14:paraId="2BE83924"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25</w:t>
            </w:r>
          </w:p>
        </w:tc>
        <w:tc>
          <w:tcPr>
            <w:tcW w:w="1259" w:type="dxa"/>
          </w:tcPr>
          <w:p w14:paraId="06E4F053"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20</w:t>
            </w:r>
          </w:p>
        </w:tc>
        <w:tc>
          <w:tcPr>
            <w:tcW w:w="1326" w:type="dxa"/>
            <w:tcBorders>
              <w:right w:val="single" w:sz="18" w:space="0" w:color="2E75B5"/>
            </w:tcBorders>
          </w:tcPr>
          <w:p w14:paraId="17E45641"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80%</w:t>
            </w:r>
          </w:p>
        </w:tc>
      </w:tr>
      <w:tr w:rsidR="00F462E4" w14:paraId="178D4861"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tcBorders>
          </w:tcPr>
          <w:p w14:paraId="47978D75" w14:textId="77777777" w:rsidR="00F462E4" w:rsidRDefault="008E4B77">
            <w:pPr>
              <w:pStyle w:val="normal0"/>
            </w:pPr>
            <w:r>
              <w:t>13. The number of middle/high school 21</w:t>
            </w:r>
            <w:r>
              <w:rPr>
                <w:vertAlign w:val="superscript"/>
              </w:rPr>
              <w:t>st</w:t>
            </w:r>
            <w:r>
              <w:t xml:space="preserve"> Century regular program participants with teacher-reported improvements in student behavior.</w:t>
            </w:r>
          </w:p>
        </w:tc>
        <w:tc>
          <w:tcPr>
            <w:tcW w:w="1468" w:type="dxa"/>
          </w:tcPr>
          <w:p w14:paraId="1C1A9CD8"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259" w:type="dxa"/>
          </w:tcPr>
          <w:p w14:paraId="43FFCE0E"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0</w:t>
            </w:r>
          </w:p>
        </w:tc>
        <w:tc>
          <w:tcPr>
            <w:tcW w:w="1326" w:type="dxa"/>
            <w:tcBorders>
              <w:right w:val="single" w:sz="18" w:space="0" w:color="2E75B5"/>
            </w:tcBorders>
          </w:tcPr>
          <w:p w14:paraId="4790C2C8" w14:textId="77777777" w:rsidR="00F462E4" w:rsidRDefault="00F462E4">
            <w:pPr>
              <w:pStyle w:val="normal0"/>
              <w:jc w:val="center"/>
              <w:cnfStyle w:val="000000000000" w:firstRow="0" w:lastRow="0" w:firstColumn="0" w:lastColumn="0" w:oddVBand="0" w:evenVBand="0" w:oddHBand="0" w:evenHBand="0" w:firstRowFirstColumn="0" w:firstRowLastColumn="0" w:lastRowFirstColumn="0" w:lastRowLastColumn="0"/>
              <w:rPr>
                <w:b/>
              </w:rPr>
            </w:pPr>
          </w:p>
        </w:tc>
      </w:tr>
      <w:tr w:rsidR="00F462E4" w14:paraId="1EB2C1CE" w14:textId="77777777" w:rsidTr="00F462E4">
        <w:tc>
          <w:tcPr>
            <w:cnfStyle w:val="001000000000" w:firstRow="0" w:lastRow="0" w:firstColumn="1" w:lastColumn="0" w:oddVBand="0" w:evenVBand="0" w:oddHBand="0" w:evenHBand="0" w:firstRowFirstColumn="0" w:firstRowLastColumn="0" w:lastRowFirstColumn="0" w:lastRowLastColumn="0"/>
            <w:tcW w:w="5261" w:type="dxa"/>
            <w:tcBorders>
              <w:left w:val="single" w:sz="18" w:space="0" w:color="2E75B5"/>
              <w:bottom w:val="single" w:sz="18" w:space="0" w:color="2E75B5"/>
            </w:tcBorders>
          </w:tcPr>
          <w:p w14:paraId="221E5CEC" w14:textId="77777777" w:rsidR="00F462E4" w:rsidRDefault="008E4B77">
            <w:pPr>
              <w:pStyle w:val="normal0"/>
            </w:pPr>
            <w:r>
              <w:t>14. The number of all 21</w:t>
            </w:r>
            <w:r>
              <w:rPr>
                <w:vertAlign w:val="superscript"/>
              </w:rPr>
              <w:t>st</w:t>
            </w:r>
            <w:r>
              <w:t xml:space="preserve"> Century regular program participants with teacher-reported improvements in student behavior.</w:t>
            </w:r>
          </w:p>
        </w:tc>
        <w:tc>
          <w:tcPr>
            <w:tcW w:w="1468" w:type="dxa"/>
            <w:tcBorders>
              <w:bottom w:val="single" w:sz="18" w:space="0" w:color="2E75B5"/>
            </w:tcBorders>
          </w:tcPr>
          <w:p w14:paraId="01DF9F9B"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45</w:t>
            </w:r>
          </w:p>
        </w:tc>
        <w:tc>
          <w:tcPr>
            <w:tcW w:w="1259" w:type="dxa"/>
            <w:tcBorders>
              <w:bottom w:val="single" w:sz="18" w:space="0" w:color="2E75B5"/>
            </w:tcBorders>
          </w:tcPr>
          <w:p w14:paraId="7AFAB6ED"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30</w:t>
            </w:r>
          </w:p>
        </w:tc>
        <w:tc>
          <w:tcPr>
            <w:tcW w:w="1326" w:type="dxa"/>
            <w:tcBorders>
              <w:bottom w:val="single" w:sz="18" w:space="0" w:color="2E75B5"/>
              <w:right w:val="single" w:sz="18" w:space="0" w:color="2E75B5"/>
            </w:tcBorders>
          </w:tcPr>
          <w:p w14:paraId="7F489616" w14:textId="77777777" w:rsidR="00F462E4" w:rsidRDefault="008E4B77">
            <w:pPr>
              <w:pStyle w:val="normal0"/>
              <w:jc w:val="center"/>
              <w:cnfStyle w:val="000000000000" w:firstRow="0" w:lastRow="0" w:firstColumn="0" w:lastColumn="0" w:oddVBand="0" w:evenVBand="0" w:oddHBand="0" w:evenHBand="0" w:firstRowFirstColumn="0" w:firstRowLastColumn="0" w:lastRowFirstColumn="0" w:lastRowLastColumn="0"/>
              <w:rPr>
                <w:b/>
              </w:rPr>
            </w:pPr>
            <w:r>
              <w:rPr>
                <w:b/>
              </w:rPr>
              <w:t>67%</w:t>
            </w:r>
          </w:p>
        </w:tc>
      </w:tr>
    </w:tbl>
    <w:p w14:paraId="4AC1C065" w14:textId="77777777" w:rsidR="00F462E4" w:rsidRDefault="00F462E4">
      <w:pPr>
        <w:pStyle w:val="normal0"/>
      </w:pPr>
    </w:p>
    <w:p w14:paraId="05FEC440" w14:textId="77777777" w:rsidR="00F462E4" w:rsidRDefault="008E4B77">
      <w:pPr>
        <w:pStyle w:val="normal0"/>
      </w:pPr>
      <w:proofErr w:type="gramStart"/>
      <w:r>
        <w:rPr>
          <w:b/>
        </w:rPr>
        <w:t>GPRA Measures Discussion.</w:t>
      </w:r>
      <w:proofErr w:type="gramEnd"/>
    </w:p>
    <w:tbl>
      <w:tblPr>
        <w:tblStyle w:val="af1"/>
        <w:tblW w:w="7823"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6621"/>
        <w:gridCol w:w="1202"/>
      </w:tblGrid>
      <w:tr w:rsidR="00F462E4" w14:paraId="0F3D6F25"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21" w:type="dxa"/>
            <w:tcBorders>
              <w:top w:val="single" w:sz="18" w:space="0" w:color="4472C4"/>
              <w:left w:val="single" w:sz="18" w:space="0" w:color="4472C4"/>
              <w:bottom w:val="single" w:sz="18" w:space="0" w:color="2E75B5"/>
            </w:tcBorders>
          </w:tcPr>
          <w:p w14:paraId="19BB91C3" w14:textId="77777777" w:rsidR="00F462E4" w:rsidRDefault="008E4B77">
            <w:pPr>
              <w:pStyle w:val="normal0"/>
            </w:pPr>
            <w:r>
              <w:t>GPRA Measures Discussion Required Elements</w:t>
            </w:r>
          </w:p>
        </w:tc>
        <w:tc>
          <w:tcPr>
            <w:tcW w:w="1202" w:type="dxa"/>
            <w:tcBorders>
              <w:top w:val="single" w:sz="18" w:space="0" w:color="4472C4"/>
              <w:bottom w:val="single" w:sz="18" w:space="0" w:color="2E75B5"/>
              <w:right w:val="single" w:sz="18" w:space="0" w:color="4472C4"/>
            </w:tcBorders>
          </w:tcPr>
          <w:p w14:paraId="4BD39665"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12E3417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621" w:type="dxa"/>
            <w:tcBorders>
              <w:left w:val="single" w:sz="18" w:space="0" w:color="4472C4"/>
            </w:tcBorders>
          </w:tcPr>
          <w:p w14:paraId="42DD98BC" w14:textId="77777777" w:rsidR="00F462E4" w:rsidRDefault="008E4B77">
            <w:pPr>
              <w:pStyle w:val="normal0"/>
              <w:ind w:left="360"/>
            </w:pPr>
            <w:r>
              <w:t>Total or Regular Attendance Used?</w:t>
            </w:r>
          </w:p>
        </w:tc>
        <w:tc>
          <w:tcPr>
            <w:tcW w:w="1202" w:type="dxa"/>
            <w:tcBorders>
              <w:right w:val="single" w:sz="18" w:space="0" w:color="4472C4"/>
            </w:tcBorders>
          </w:tcPr>
          <w:p w14:paraId="4A394A4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0B8680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621" w:type="dxa"/>
            <w:tcBorders>
              <w:left w:val="single" w:sz="18" w:space="0" w:color="4472C4"/>
            </w:tcBorders>
          </w:tcPr>
          <w:p w14:paraId="33522FA5" w14:textId="77777777" w:rsidR="00F462E4" w:rsidRDefault="008E4B77">
            <w:pPr>
              <w:pStyle w:val="normal0"/>
              <w:ind w:left="360"/>
            </w:pPr>
            <w:r>
              <w:t>Discussion of high performing and low performing areas.</w:t>
            </w:r>
          </w:p>
        </w:tc>
        <w:tc>
          <w:tcPr>
            <w:tcW w:w="1202" w:type="dxa"/>
            <w:tcBorders>
              <w:right w:val="single" w:sz="18" w:space="0" w:color="4472C4"/>
            </w:tcBorders>
          </w:tcPr>
          <w:p w14:paraId="72FA8B2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580EAB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621" w:type="dxa"/>
            <w:tcBorders>
              <w:left w:val="single" w:sz="18" w:space="0" w:color="4472C4"/>
            </w:tcBorders>
          </w:tcPr>
          <w:p w14:paraId="0D7C8654" w14:textId="77777777" w:rsidR="00F462E4" w:rsidRDefault="008E4B77">
            <w:pPr>
              <w:pStyle w:val="normal0"/>
              <w:ind w:left="360"/>
            </w:pPr>
            <w:r>
              <w:t>Description of data collecting instrument.</w:t>
            </w:r>
          </w:p>
        </w:tc>
        <w:tc>
          <w:tcPr>
            <w:tcW w:w="1202" w:type="dxa"/>
            <w:tcBorders>
              <w:right w:val="single" w:sz="18" w:space="0" w:color="4472C4"/>
            </w:tcBorders>
          </w:tcPr>
          <w:p w14:paraId="7D3A028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30BFFF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621" w:type="dxa"/>
            <w:tcBorders>
              <w:left w:val="single" w:sz="18" w:space="0" w:color="4472C4"/>
              <w:bottom w:val="single" w:sz="4" w:space="0" w:color="BDD7EE"/>
            </w:tcBorders>
          </w:tcPr>
          <w:p w14:paraId="2DB91BF7" w14:textId="77777777" w:rsidR="00F462E4" w:rsidRDefault="008E4B77">
            <w:pPr>
              <w:pStyle w:val="normal0"/>
              <w:ind w:left="360"/>
            </w:pPr>
            <w:r>
              <w:t>Discussion of difficulties on any GPRA Measure.</w:t>
            </w:r>
          </w:p>
        </w:tc>
        <w:tc>
          <w:tcPr>
            <w:tcW w:w="1202" w:type="dxa"/>
            <w:tcBorders>
              <w:bottom w:val="single" w:sz="4" w:space="0" w:color="BDD7EE"/>
              <w:right w:val="single" w:sz="18" w:space="0" w:color="4472C4"/>
            </w:tcBorders>
          </w:tcPr>
          <w:p w14:paraId="3172900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041684E"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621" w:type="dxa"/>
            <w:tcBorders>
              <w:left w:val="single" w:sz="18" w:space="0" w:color="4472C4"/>
              <w:bottom w:val="single" w:sz="18" w:space="0" w:color="4472C4"/>
            </w:tcBorders>
          </w:tcPr>
          <w:p w14:paraId="4E683D2A" w14:textId="77777777" w:rsidR="00F462E4" w:rsidRDefault="008E4B77">
            <w:pPr>
              <w:pStyle w:val="normal0"/>
              <w:ind w:left="360"/>
            </w:pPr>
            <w:r>
              <w:t>Assessment of 21</w:t>
            </w:r>
            <w:r>
              <w:rPr>
                <w:vertAlign w:val="superscript"/>
              </w:rPr>
              <w:t>st</w:t>
            </w:r>
            <w:r>
              <w:t xml:space="preserve"> CCLC Program based solely on GPRA Measures.</w:t>
            </w:r>
          </w:p>
        </w:tc>
        <w:tc>
          <w:tcPr>
            <w:tcW w:w="1202" w:type="dxa"/>
            <w:tcBorders>
              <w:bottom w:val="single" w:sz="18" w:space="0" w:color="4472C4"/>
              <w:right w:val="single" w:sz="18" w:space="0" w:color="4472C4"/>
            </w:tcBorders>
          </w:tcPr>
          <w:p w14:paraId="0FFF4D3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784B5CD0" w14:textId="77777777" w:rsidR="00F462E4" w:rsidRDefault="00F462E4">
      <w:pPr>
        <w:pStyle w:val="normal0"/>
      </w:pPr>
    </w:p>
    <w:p w14:paraId="7E3487A7" w14:textId="77777777" w:rsidR="00F462E4" w:rsidRDefault="008E4B77">
      <w:pPr>
        <w:pStyle w:val="normal0"/>
        <w:pBdr>
          <w:top w:val="single" w:sz="18" w:space="1" w:color="4472C4"/>
          <w:left w:val="single" w:sz="18" w:space="4" w:color="4472C4"/>
          <w:bottom w:val="single" w:sz="18" w:space="1" w:color="4472C4"/>
          <w:right w:val="single" w:sz="18" w:space="4" w:color="4472C4"/>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sites used teacher reports and course grades to determine needs and improvement. Standardized tests used in the past were unavailable this time, due to schools closing in March 2020 for Covid-19.  </w:t>
      </w:r>
    </w:p>
    <w:p w14:paraId="404507AE" w14:textId="77777777" w:rsidR="00F462E4" w:rsidRDefault="008E4B77">
      <w:pPr>
        <w:pStyle w:val="normal0"/>
        <w:pBdr>
          <w:top w:val="single" w:sz="18" w:space="1" w:color="4472C4"/>
          <w:left w:val="single" w:sz="18" w:space="4" w:color="4472C4"/>
          <w:bottom w:val="single" w:sz="18" w:space="1" w:color="4472C4"/>
          <w:right w:val="single" w:sz="18" w:space="4" w:color="4472C4"/>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with a shortened year, the program saw steady improvements in reading, </w:t>
      </w:r>
      <w:proofErr w:type="gramStart"/>
      <w:r>
        <w:rPr>
          <w:rFonts w:ascii="Times New Roman" w:eastAsia="Times New Roman" w:hAnsi="Times New Roman" w:cs="Times New Roman"/>
          <w:sz w:val="24"/>
          <w:szCs w:val="24"/>
        </w:rPr>
        <w:t>english</w:t>
      </w:r>
      <w:proofErr w:type="gramEnd"/>
      <w:r>
        <w:rPr>
          <w:rFonts w:ascii="Times New Roman" w:eastAsia="Times New Roman" w:hAnsi="Times New Roman" w:cs="Times New Roman"/>
          <w:sz w:val="24"/>
          <w:szCs w:val="24"/>
        </w:rPr>
        <w:t>, math, homework, and behaviors for students who were regular attenders.  In everything but math and homework, regular attenders outperformed the rest of the population, and these numbers were similar. As programs are heavily focused on literacy at the early elementary level, and our most regular attenders tend to be our youngest students, this is not surprising.  Homework participation and completion is generally more of an issue for our older elementary students.  An emphasis is placed on homework first at all the sites, but if students are unable to finish before the “fun/extension” activities begin, students are allowed to join and participate.  However, as many of the students who attend the program are at risk for a variety of reasons, it is not surprising that they would not finish homework on their own or at home later in the evening.</w:t>
      </w:r>
    </w:p>
    <w:p w14:paraId="33447B59" w14:textId="77777777" w:rsidR="00F462E4" w:rsidRDefault="008E4B77">
      <w:pPr>
        <w:pStyle w:val="normal0"/>
        <w:pBdr>
          <w:top w:val="single" w:sz="18" w:space="1" w:color="4472C4"/>
          <w:left w:val="single" w:sz="18" w:space="4" w:color="4472C4"/>
          <w:bottom w:val="single" w:sz="18" w:space="1" w:color="4472C4"/>
          <w:right w:val="single" w:sz="18" w:space="4" w:color="4472C4"/>
        </w:pBdr>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program appears to be meeting its overall objectives in increasing student achievement, while providing a safe and engaging environment for students.</w:t>
      </w:r>
    </w:p>
    <w:p w14:paraId="653CD6B4" w14:textId="77777777" w:rsidR="00F462E4" w:rsidRDefault="008E4B77">
      <w:pPr>
        <w:pStyle w:val="normal0"/>
      </w:pPr>
      <w:r>
        <w:br w:type="page"/>
      </w:r>
    </w:p>
    <w:p w14:paraId="6A059B45"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Local Objectives</w:t>
      </w:r>
    </w:p>
    <w:p w14:paraId="742284C6" w14:textId="77777777" w:rsidR="00F462E4" w:rsidRDefault="008E4B77">
      <w:pPr>
        <w:pStyle w:val="normal0"/>
        <w:tabs>
          <w:tab w:val="right" w:pos="9000"/>
        </w:tabs>
        <w:spacing w:after="0"/>
        <w:rPr>
          <w:color w:val="FF0000"/>
        </w:rPr>
      </w:pPr>
      <w:r>
        <w:rPr>
          <w:color w:val="FF0000"/>
        </w:rPr>
        <w:t xml:space="preserve">ON JULY 1, 2017, GPRA MEASURES BECAME THE OFFICIAL OBJECTIVES. Additional local objectives should be added to help your local organizations better serve your community. However, these local objectives will be considered as additional information since the GPRA Measures will always serve as the official objectives. Data will be from the </w:t>
      </w:r>
      <w:proofErr w:type="gramStart"/>
      <w:r>
        <w:rPr>
          <w:color w:val="FF0000"/>
        </w:rPr>
        <w:t>Summer</w:t>
      </w:r>
      <w:proofErr w:type="gramEnd"/>
      <w:r>
        <w:rPr>
          <w:color w:val="FF0000"/>
        </w:rPr>
        <w:t xml:space="preserve"> and Fall of 2019 and the Spring of 2019.</w:t>
      </w:r>
    </w:p>
    <w:p w14:paraId="6B4C908B" w14:textId="77777777" w:rsidR="00F462E4" w:rsidRDefault="00F462E4">
      <w:pPr>
        <w:pStyle w:val="normal0"/>
        <w:tabs>
          <w:tab w:val="right" w:pos="9000"/>
        </w:tabs>
        <w:spacing w:after="0"/>
        <w:rPr>
          <w:color w:val="FF0000"/>
        </w:rPr>
      </w:pPr>
    </w:p>
    <w:tbl>
      <w:tblPr>
        <w:tblStyle w:val="af2"/>
        <w:tblW w:w="585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4652"/>
        <w:gridCol w:w="1202"/>
      </w:tblGrid>
      <w:tr w:rsidR="00F462E4" w14:paraId="20150BED"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52" w:type="dxa"/>
            <w:tcBorders>
              <w:top w:val="single" w:sz="18" w:space="0" w:color="FFC000"/>
              <w:left w:val="single" w:sz="18" w:space="0" w:color="FFC000"/>
            </w:tcBorders>
          </w:tcPr>
          <w:p w14:paraId="735224FF" w14:textId="77777777" w:rsidR="00F462E4" w:rsidRDefault="008E4B77">
            <w:pPr>
              <w:pStyle w:val="normal0"/>
            </w:pPr>
            <w:r>
              <w:t>Local Objectives Required Elements</w:t>
            </w:r>
          </w:p>
        </w:tc>
        <w:tc>
          <w:tcPr>
            <w:tcW w:w="1202" w:type="dxa"/>
            <w:tcBorders>
              <w:top w:val="single" w:sz="18" w:space="0" w:color="FFC000"/>
              <w:right w:val="single" w:sz="18" w:space="0" w:color="FFC000"/>
            </w:tcBorders>
          </w:tcPr>
          <w:p w14:paraId="31623842"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038B95E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652" w:type="dxa"/>
            <w:tcBorders>
              <w:left w:val="single" w:sz="18" w:space="0" w:color="FFC000"/>
            </w:tcBorders>
          </w:tcPr>
          <w:p w14:paraId="627755AB" w14:textId="77777777" w:rsidR="00F462E4" w:rsidRDefault="008E4B77">
            <w:pPr>
              <w:pStyle w:val="normal0"/>
            </w:pPr>
            <w:r>
              <w:rPr>
                <w:b w:val="0"/>
              </w:rPr>
              <w:t>Local Objectives Data Tables</w:t>
            </w:r>
          </w:p>
        </w:tc>
        <w:tc>
          <w:tcPr>
            <w:tcW w:w="1202" w:type="dxa"/>
            <w:tcBorders>
              <w:right w:val="single" w:sz="18" w:space="0" w:color="FFC000"/>
            </w:tcBorders>
          </w:tcPr>
          <w:p w14:paraId="171E616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5A7DE54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652" w:type="dxa"/>
            <w:tcBorders>
              <w:left w:val="single" w:sz="18" w:space="0" w:color="FFC000"/>
            </w:tcBorders>
          </w:tcPr>
          <w:p w14:paraId="1D03289F"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Rating of each Objective as listed below.</w:t>
            </w:r>
          </w:p>
        </w:tc>
        <w:tc>
          <w:tcPr>
            <w:tcW w:w="1202" w:type="dxa"/>
            <w:tcBorders>
              <w:right w:val="single" w:sz="18" w:space="0" w:color="FFC000"/>
            </w:tcBorders>
          </w:tcPr>
          <w:p w14:paraId="1D3A23D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5C3A4F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652" w:type="dxa"/>
            <w:tcBorders>
              <w:left w:val="single" w:sz="18" w:space="0" w:color="FFC000"/>
            </w:tcBorders>
          </w:tcPr>
          <w:p w14:paraId="2AD14CB4"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Full Methodology used for measurement.</w:t>
            </w:r>
          </w:p>
        </w:tc>
        <w:tc>
          <w:tcPr>
            <w:tcW w:w="1202" w:type="dxa"/>
            <w:tcBorders>
              <w:right w:val="single" w:sz="18" w:space="0" w:color="FFC000"/>
            </w:tcBorders>
          </w:tcPr>
          <w:p w14:paraId="3A78578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2FBE0244"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652" w:type="dxa"/>
            <w:tcBorders>
              <w:left w:val="single" w:sz="18" w:space="0" w:color="FFC000"/>
            </w:tcBorders>
          </w:tcPr>
          <w:p w14:paraId="2D9CBBC0"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Justification for Rating</w:t>
            </w:r>
          </w:p>
        </w:tc>
        <w:tc>
          <w:tcPr>
            <w:tcW w:w="1202" w:type="dxa"/>
            <w:tcBorders>
              <w:right w:val="single" w:sz="18" w:space="0" w:color="FFC000"/>
            </w:tcBorders>
          </w:tcPr>
          <w:p w14:paraId="70DB7FA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2791787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652" w:type="dxa"/>
            <w:tcBorders>
              <w:left w:val="single" w:sz="18" w:space="0" w:color="FFC000"/>
              <w:bottom w:val="single" w:sz="18" w:space="0" w:color="FFC000"/>
            </w:tcBorders>
          </w:tcPr>
          <w:p w14:paraId="2769AC44" w14:textId="77777777" w:rsidR="00F462E4" w:rsidRDefault="008E4B77">
            <w:pPr>
              <w:pStyle w:val="normal0"/>
            </w:pPr>
            <w:r>
              <w:rPr>
                <w:b w:val="0"/>
              </w:rPr>
              <w:t>Local Objectives Discussion</w:t>
            </w:r>
          </w:p>
        </w:tc>
        <w:tc>
          <w:tcPr>
            <w:tcW w:w="1202" w:type="dxa"/>
            <w:tcBorders>
              <w:bottom w:val="single" w:sz="18" w:space="0" w:color="FFC000"/>
              <w:right w:val="single" w:sz="18" w:space="0" w:color="FFC000"/>
            </w:tcBorders>
          </w:tcPr>
          <w:p w14:paraId="1C02841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12C6289F" w14:textId="77777777" w:rsidR="00F462E4" w:rsidRDefault="00F462E4">
      <w:pPr>
        <w:pStyle w:val="normal0"/>
        <w:tabs>
          <w:tab w:val="right" w:pos="9000"/>
        </w:tabs>
        <w:spacing w:after="0"/>
        <w:rPr>
          <w:color w:val="FF0000"/>
        </w:rPr>
      </w:pPr>
    </w:p>
    <w:p w14:paraId="57111D9F" w14:textId="77777777" w:rsidR="00F462E4" w:rsidRDefault="008E4B77">
      <w:pPr>
        <w:pStyle w:val="normal0"/>
      </w:pPr>
      <w:proofErr w:type="gramStart"/>
      <w:r>
        <w:rPr>
          <w:b/>
        </w:rPr>
        <w:t>Local Objectives Data Tables.</w:t>
      </w:r>
      <w:proofErr w:type="gramEnd"/>
    </w:p>
    <w:p w14:paraId="46AA5000" w14:textId="77777777" w:rsidR="00F462E4" w:rsidRDefault="008E4B77">
      <w:pPr>
        <w:pStyle w:val="normal0"/>
        <w:tabs>
          <w:tab w:val="right" w:pos="9000"/>
        </w:tabs>
        <w:spacing w:after="0"/>
        <w:rPr>
          <w:color w:val="FF0000"/>
        </w:rPr>
      </w:pPr>
      <w:r>
        <w:rPr>
          <w:color w:val="FF0000"/>
        </w:rPr>
        <w:t>For each cohort table, enter the appropriate data. If a Grantee did not participate in a cohort, that cohort table will be left blank. Rows may be added as needed. If desired, all cohorts may be combined into one table (especially helpful if all objectives are the same). If this is done, in the objectives discussion section, note that the table combines more than one cohort. Objectives will be rated as one of four ways:</w:t>
      </w:r>
    </w:p>
    <w:p w14:paraId="0ECBF7C7" w14:textId="77777777" w:rsidR="00F462E4" w:rsidRDefault="00F462E4">
      <w:pPr>
        <w:pStyle w:val="normal0"/>
        <w:tabs>
          <w:tab w:val="right" w:pos="9000"/>
        </w:tabs>
        <w:spacing w:after="0"/>
        <w:rPr>
          <w:color w:val="FF0000"/>
        </w:rPr>
      </w:pPr>
    </w:p>
    <w:p w14:paraId="41ED56B9" w14:textId="77777777" w:rsidR="00F462E4" w:rsidRDefault="008E4B77">
      <w:pPr>
        <w:pStyle w:val="normal0"/>
        <w:numPr>
          <w:ilvl w:val="0"/>
          <w:numId w:val="6"/>
        </w:numPr>
        <w:pBdr>
          <w:top w:val="nil"/>
          <w:left w:val="nil"/>
          <w:bottom w:val="nil"/>
          <w:right w:val="nil"/>
          <w:between w:val="nil"/>
        </w:pBdr>
        <w:tabs>
          <w:tab w:val="right" w:pos="9000"/>
        </w:tabs>
        <w:spacing w:after="0"/>
        <w:rPr>
          <w:color w:val="FF0000"/>
        </w:rPr>
      </w:pPr>
      <w:r>
        <w:rPr>
          <w:color w:val="FF0000"/>
        </w:rPr>
        <w:t xml:space="preserve">Met the stated objective. </w:t>
      </w:r>
      <w:r>
        <w:rPr>
          <w:i/>
          <w:color w:val="FF0000"/>
          <w:u w:val="single"/>
        </w:rPr>
        <w:t>Must</w:t>
      </w:r>
      <w:r>
        <w:rPr>
          <w:i/>
          <w:color w:val="FF0000"/>
        </w:rPr>
        <w:t xml:space="preserve"> provide methodology on how the objective was measured and justification for meeting the objective</w:t>
      </w:r>
      <w:r>
        <w:rPr>
          <w:color w:val="FF0000"/>
        </w:rPr>
        <w:t>.</w:t>
      </w:r>
    </w:p>
    <w:p w14:paraId="4924D158" w14:textId="77777777" w:rsidR="00F462E4" w:rsidRDefault="008E4B77">
      <w:pPr>
        <w:pStyle w:val="normal0"/>
        <w:numPr>
          <w:ilvl w:val="0"/>
          <w:numId w:val="6"/>
        </w:numPr>
        <w:pBdr>
          <w:top w:val="nil"/>
          <w:left w:val="nil"/>
          <w:bottom w:val="nil"/>
          <w:right w:val="nil"/>
          <w:between w:val="nil"/>
        </w:pBdr>
        <w:tabs>
          <w:tab w:val="right" w:pos="9000"/>
        </w:tabs>
        <w:spacing w:after="0"/>
        <w:rPr>
          <w:i/>
          <w:color w:val="FF0000"/>
        </w:rPr>
      </w:pPr>
      <w:r>
        <w:rPr>
          <w:color w:val="FF0000"/>
        </w:rPr>
        <w:t xml:space="preserve">Did not meet but made progress toward the stated objective. </w:t>
      </w:r>
      <w:r>
        <w:rPr>
          <w:i/>
          <w:color w:val="FF0000"/>
          <w:u w:val="single"/>
        </w:rPr>
        <w:t>Must</w:t>
      </w:r>
      <w:r>
        <w:rPr>
          <w:i/>
          <w:color w:val="FF0000"/>
        </w:rPr>
        <w:t xml:space="preserve"> provide methodology on how the objective was measured and what criteria was used to determine that progress was made.</w:t>
      </w:r>
    </w:p>
    <w:p w14:paraId="24800A84" w14:textId="77777777" w:rsidR="00F462E4" w:rsidRDefault="008E4B77">
      <w:pPr>
        <w:pStyle w:val="normal0"/>
        <w:numPr>
          <w:ilvl w:val="0"/>
          <w:numId w:val="6"/>
        </w:numPr>
        <w:pBdr>
          <w:top w:val="nil"/>
          <w:left w:val="nil"/>
          <w:bottom w:val="nil"/>
          <w:right w:val="nil"/>
          <w:between w:val="nil"/>
        </w:pBdr>
        <w:tabs>
          <w:tab w:val="right" w:pos="9000"/>
        </w:tabs>
        <w:spacing w:after="0"/>
        <w:rPr>
          <w:i/>
          <w:color w:val="FF0000"/>
        </w:rPr>
      </w:pPr>
      <w:r>
        <w:rPr>
          <w:color w:val="FF0000"/>
        </w:rPr>
        <w:t xml:space="preserve">Did not meet and no progress was made toward the stated objective. </w:t>
      </w:r>
      <w:r>
        <w:rPr>
          <w:i/>
          <w:color w:val="FF0000"/>
          <w:u w:val="single"/>
        </w:rPr>
        <w:t>Must</w:t>
      </w:r>
      <w:r>
        <w:rPr>
          <w:i/>
          <w:color w:val="FF0000"/>
        </w:rPr>
        <w:t xml:space="preserve"> provide methodology on how the objective was measured and what criteria was used to determine that no progress was made.</w:t>
      </w:r>
    </w:p>
    <w:p w14:paraId="5F2032DB" w14:textId="77777777" w:rsidR="00F462E4" w:rsidRDefault="008E4B77">
      <w:pPr>
        <w:pStyle w:val="normal0"/>
        <w:numPr>
          <w:ilvl w:val="0"/>
          <w:numId w:val="6"/>
        </w:numPr>
        <w:pBdr>
          <w:top w:val="nil"/>
          <w:left w:val="nil"/>
          <w:bottom w:val="nil"/>
          <w:right w:val="nil"/>
          <w:between w:val="nil"/>
        </w:pBdr>
        <w:tabs>
          <w:tab w:val="right" w:pos="9000"/>
        </w:tabs>
        <w:spacing w:after="0"/>
        <w:rPr>
          <w:color w:val="FF0000"/>
        </w:rPr>
      </w:pPr>
      <w:r>
        <w:rPr>
          <w:color w:val="FF0000"/>
        </w:rPr>
        <w:t xml:space="preserve">Unable to measure the stated objective. </w:t>
      </w:r>
      <w:r>
        <w:rPr>
          <w:i/>
          <w:color w:val="FF0000"/>
        </w:rPr>
        <w:t xml:space="preserve">All objectives should be measured unless extraordinary circumstances prevent doing so. If an objective cannot be measured, complete details on these circumstances </w:t>
      </w:r>
      <w:r>
        <w:rPr>
          <w:i/>
          <w:color w:val="FF0000"/>
          <w:u w:val="single"/>
        </w:rPr>
        <w:t>must</w:t>
      </w:r>
      <w:r>
        <w:rPr>
          <w:i/>
          <w:color w:val="FF0000"/>
        </w:rPr>
        <w:t xml:space="preserve"> be provided in the Methodology/Justification column.</w:t>
      </w:r>
    </w:p>
    <w:p w14:paraId="714BF1A5" w14:textId="77777777" w:rsidR="00F462E4" w:rsidRDefault="00F462E4">
      <w:pPr>
        <w:pStyle w:val="normal0"/>
        <w:rPr>
          <w:b/>
        </w:rPr>
      </w:pPr>
    </w:p>
    <w:p w14:paraId="09822AF9" w14:textId="77777777" w:rsidR="00F462E4" w:rsidRDefault="008E4B77">
      <w:pPr>
        <w:pStyle w:val="normal0"/>
        <w:jc w:val="center"/>
        <w:rPr>
          <w:b/>
        </w:rPr>
      </w:pPr>
      <w:r>
        <w:rPr>
          <w:b/>
        </w:rPr>
        <w:t>Cohort 10 Table</w:t>
      </w:r>
    </w:p>
    <w:tbl>
      <w:tblPr>
        <w:tblStyle w:val="af3"/>
        <w:tblW w:w="9314" w:type="dxa"/>
        <w:tblBorders>
          <w:top w:val="single" w:sz="18" w:space="0" w:color="FFC000"/>
          <w:left w:val="single" w:sz="18" w:space="0" w:color="FFC000"/>
          <w:bottom w:val="single" w:sz="18" w:space="0" w:color="FFC000"/>
          <w:right w:val="single" w:sz="18" w:space="0" w:color="FFC000"/>
          <w:insideH w:val="single" w:sz="4" w:space="0" w:color="FFC000"/>
          <w:insideV w:val="single" w:sz="4" w:space="0" w:color="FFC000"/>
        </w:tblBorders>
        <w:tblLayout w:type="fixed"/>
        <w:tblLook w:val="04A0" w:firstRow="1" w:lastRow="0" w:firstColumn="1" w:lastColumn="0" w:noHBand="0" w:noVBand="1"/>
      </w:tblPr>
      <w:tblGrid>
        <w:gridCol w:w="3100"/>
        <w:gridCol w:w="3101"/>
        <w:gridCol w:w="3113"/>
      </w:tblGrid>
      <w:tr w:rsidR="00F462E4" w14:paraId="0480445F"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bottom w:val="single" w:sz="18" w:space="0" w:color="FFC000"/>
            </w:tcBorders>
          </w:tcPr>
          <w:p w14:paraId="61B758D0" w14:textId="77777777" w:rsidR="00F462E4" w:rsidRDefault="008E4B77">
            <w:pPr>
              <w:pStyle w:val="normal0"/>
            </w:pPr>
            <w:r>
              <w:t>Cohort 10 Objectives</w:t>
            </w:r>
          </w:p>
        </w:tc>
        <w:tc>
          <w:tcPr>
            <w:tcW w:w="3101" w:type="dxa"/>
            <w:tcBorders>
              <w:top w:val="single" w:sz="18" w:space="0" w:color="FFC000"/>
              <w:bottom w:val="single" w:sz="18" w:space="0" w:color="FFC000"/>
            </w:tcBorders>
          </w:tcPr>
          <w:p w14:paraId="51D712E8"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Objective Rating</w:t>
            </w:r>
          </w:p>
        </w:tc>
        <w:tc>
          <w:tcPr>
            <w:tcW w:w="3113" w:type="dxa"/>
            <w:tcBorders>
              <w:top w:val="single" w:sz="18" w:space="0" w:color="FFC000"/>
              <w:bottom w:val="single" w:sz="18" w:space="0" w:color="FFC000"/>
            </w:tcBorders>
          </w:tcPr>
          <w:p w14:paraId="42FD24F9"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Methodology/Justification for Rating</w:t>
            </w:r>
          </w:p>
        </w:tc>
      </w:tr>
      <w:tr w:rsidR="00F462E4" w14:paraId="0E7BE3A3" w14:textId="77777777" w:rsidTr="00F462E4">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tcBorders>
          </w:tcPr>
          <w:p w14:paraId="47CB90CE" w14:textId="77777777" w:rsidR="00F462E4" w:rsidRDefault="00F462E4">
            <w:pPr>
              <w:pStyle w:val="normal0"/>
            </w:pPr>
          </w:p>
        </w:tc>
        <w:tc>
          <w:tcPr>
            <w:tcW w:w="3101" w:type="dxa"/>
            <w:tcBorders>
              <w:top w:val="single" w:sz="18" w:space="0" w:color="FFC000"/>
            </w:tcBorders>
          </w:tcPr>
          <w:p w14:paraId="677F13B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Borders>
              <w:top w:val="single" w:sz="18" w:space="0" w:color="FFC000"/>
            </w:tcBorders>
          </w:tcPr>
          <w:p w14:paraId="1123338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0912C7D9" w14:textId="77777777">
        <w:tc>
          <w:tcPr>
            <w:cnfStyle w:val="001000000000" w:firstRow="0" w:lastRow="0" w:firstColumn="1" w:lastColumn="0" w:oddVBand="0" w:evenVBand="0" w:oddHBand="0" w:evenHBand="0" w:firstRowFirstColumn="0" w:firstRowLastColumn="0" w:lastRowFirstColumn="0" w:lastRowLastColumn="0"/>
            <w:tcW w:w="3100" w:type="dxa"/>
          </w:tcPr>
          <w:p w14:paraId="41D89CC9" w14:textId="77777777" w:rsidR="00F462E4" w:rsidRDefault="00F462E4">
            <w:pPr>
              <w:pStyle w:val="normal0"/>
            </w:pPr>
          </w:p>
        </w:tc>
        <w:tc>
          <w:tcPr>
            <w:tcW w:w="3101" w:type="dxa"/>
          </w:tcPr>
          <w:p w14:paraId="2E03AA2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5DA4746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392E2CB2" w14:textId="77777777">
        <w:tc>
          <w:tcPr>
            <w:cnfStyle w:val="001000000000" w:firstRow="0" w:lastRow="0" w:firstColumn="1" w:lastColumn="0" w:oddVBand="0" w:evenVBand="0" w:oddHBand="0" w:evenHBand="0" w:firstRowFirstColumn="0" w:firstRowLastColumn="0" w:lastRowFirstColumn="0" w:lastRowLastColumn="0"/>
            <w:tcW w:w="3100" w:type="dxa"/>
          </w:tcPr>
          <w:p w14:paraId="3089924B" w14:textId="77777777" w:rsidR="00F462E4" w:rsidRDefault="00F462E4">
            <w:pPr>
              <w:pStyle w:val="normal0"/>
            </w:pPr>
          </w:p>
        </w:tc>
        <w:tc>
          <w:tcPr>
            <w:tcW w:w="3101" w:type="dxa"/>
          </w:tcPr>
          <w:p w14:paraId="28BE258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21B1B30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377C6C82" w14:textId="77777777">
        <w:tc>
          <w:tcPr>
            <w:cnfStyle w:val="001000000000" w:firstRow="0" w:lastRow="0" w:firstColumn="1" w:lastColumn="0" w:oddVBand="0" w:evenVBand="0" w:oddHBand="0" w:evenHBand="0" w:firstRowFirstColumn="0" w:firstRowLastColumn="0" w:lastRowFirstColumn="0" w:lastRowLastColumn="0"/>
            <w:tcW w:w="3100" w:type="dxa"/>
          </w:tcPr>
          <w:p w14:paraId="3B758CFE" w14:textId="77777777" w:rsidR="00F462E4" w:rsidRDefault="00F462E4">
            <w:pPr>
              <w:pStyle w:val="normal0"/>
            </w:pPr>
          </w:p>
        </w:tc>
        <w:tc>
          <w:tcPr>
            <w:tcW w:w="3101" w:type="dxa"/>
          </w:tcPr>
          <w:p w14:paraId="27AECE6E"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783229D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3B5B88AD" w14:textId="77777777" w:rsidR="00F462E4" w:rsidRDefault="00F462E4">
      <w:pPr>
        <w:pStyle w:val="normal0"/>
        <w:rPr>
          <w:b/>
          <w:i/>
          <w:color w:val="FF0000"/>
        </w:rPr>
      </w:pPr>
    </w:p>
    <w:p w14:paraId="41971955" w14:textId="77777777" w:rsidR="00F462E4" w:rsidRDefault="00F462E4">
      <w:pPr>
        <w:pStyle w:val="normal0"/>
        <w:jc w:val="center"/>
        <w:rPr>
          <w:b/>
        </w:rPr>
      </w:pPr>
    </w:p>
    <w:p w14:paraId="5CB3AC77" w14:textId="77777777" w:rsidR="00F462E4" w:rsidRDefault="008E4B77">
      <w:pPr>
        <w:pStyle w:val="normal0"/>
        <w:jc w:val="center"/>
        <w:rPr>
          <w:b/>
        </w:rPr>
      </w:pPr>
      <w:r>
        <w:rPr>
          <w:b/>
        </w:rPr>
        <w:t>Cohort 11 Table</w:t>
      </w:r>
    </w:p>
    <w:tbl>
      <w:tblPr>
        <w:tblStyle w:val="af4"/>
        <w:tblW w:w="9314" w:type="dxa"/>
        <w:tblBorders>
          <w:top w:val="single" w:sz="18" w:space="0" w:color="FFC000"/>
          <w:left w:val="single" w:sz="18" w:space="0" w:color="FFC000"/>
          <w:bottom w:val="single" w:sz="18" w:space="0" w:color="FFC000"/>
          <w:right w:val="single" w:sz="18" w:space="0" w:color="FFC000"/>
          <w:insideH w:val="single" w:sz="4" w:space="0" w:color="FFC000"/>
          <w:insideV w:val="single" w:sz="4" w:space="0" w:color="FFC000"/>
        </w:tblBorders>
        <w:tblLayout w:type="fixed"/>
        <w:tblLook w:val="04A0" w:firstRow="1" w:lastRow="0" w:firstColumn="1" w:lastColumn="0" w:noHBand="0" w:noVBand="1"/>
      </w:tblPr>
      <w:tblGrid>
        <w:gridCol w:w="3100"/>
        <w:gridCol w:w="3101"/>
        <w:gridCol w:w="3113"/>
      </w:tblGrid>
      <w:tr w:rsidR="00F462E4" w14:paraId="6E65D17A"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bottom w:val="single" w:sz="18" w:space="0" w:color="FFC000"/>
            </w:tcBorders>
          </w:tcPr>
          <w:p w14:paraId="73EC4238" w14:textId="77777777" w:rsidR="00F462E4" w:rsidRDefault="008E4B77">
            <w:pPr>
              <w:pStyle w:val="normal0"/>
            </w:pPr>
            <w:r>
              <w:t>Cohort 11 Objectives</w:t>
            </w:r>
          </w:p>
        </w:tc>
        <w:tc>
          <w:tcPr>
            <w:tcW w:w="3101" w:type="dxa"/>
            <w:tcBorders>
              <w:top w:val="single" w:sz="18" w:space="0" w:color="FFC000"/>
              <w:bottom w:val="single" w:sz="18" w:space="0" w:color="FFC000"/>
            </w:tcBorders>
          </w:tcPr>
          <w:p w14:paraId="49B55B40"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Objective Rating</w:t>
            </w:r>
          </w:p>
        </w:tc>
        <w:tc>
          <w:tcPr>
            <w:tcW w:w="3113" w:type="dxa"/>
            <w:tcBorders>
              <w:top w:val="single" w:sz="18" w:space="0" w:color="FFC000"/>
              <w:bottom w:val="single" w:sz="18" w:space="0" w:color="FFC000"/>
            </w:tcBorders>
          </w:tcPr>
          <w:p w14:paraId="4D7A784C"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Methodology/Justification for Rating</w:t>
            </w:r>
          </w:p>
        </w:tc>
      </w:tr>
      <w:tr w:rsidR="00F462E4" w14:paraId="7932A9EA" w14:textId="77777777" w:rsidTr="00F462E4">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tcBorders>
          </w:tcPr>
          <w:p w14:paraId="5322154D" w14:textId="77777777" w:rsidR="00F462E4" w:rsidRDefault="00F462E4">
            <w:pPr>
              <w:pStyle w:val="normal0"/>
            </w:pPr>
          </w:p>
        </w:tc>
        <w:tc>
          <w:tcPr>
            <w:tcW w:w="3101" w:type="dxa"/>
            <w:tcBorders>
              <w:top w:val="single" w:sz="18" w:space="0" w:color="FFC000"/>
            </w:tcBorders>
          </w:tcPr>
          <w:p w14:paraId="5D981F0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Borders>
              <w:top w:val="single" w:sz="18" w:space="0" w:color="FFC000"/>
            </w:tcBorders>
          </w:tcPr>
          <w:p w14:paraId="2FEB83F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36900A66" w14:textId="77777777">
        <w:tc>
          <w:tcPr>
            <w:cnfStyle w:val="001000000000" w:firstRow="0" w:lastRow="0" w:firstColumn="1" w:lastColumn="0" w:oddVBand="0" w:evenVBand="0" w:oddHBand="0" w:evenHBand="0" w:firstRowFirstColumn="0" w:firstRowLastColumn="0" w:lastRowFirstColumn="0" w:lastRowLastColumn="0"/>
            <w:tcW w:w="3100" w:type="dxa"/>
          </w:tcPr>
          <w:p w14:paraId="27AD7AA2" w14:textId="77777777" w:rsidR="00F462E4" w:rsidRDefault="00F462E4">
            <w:pPr>
              <w:pStyle w:val="normal0"/>
            </w:pPr>
          </w:p>
        </w:tc>
        <w:tc>
          <w:tcPr>
            <w:tcW w:w="3101" w:type="dxa"/>
          </w:tcPr>
          <w:p w14:paraId="45465FCF"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37D6629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266BE49C" w14:textId="77777777">
        <w:tc>
          <w:tcPr>
            <w:cnfStyle w:val="001000000000" w:firstRow="0" w:lastRow="0" w:firstColumn="1" w:lastColumn="0" w:oddVBand="0" w:evenVBand="0" w:oddHBand="0" w:evenHBand="0" w:firstRowFirstColumn="0" w:firstRowLastColumn="0" w:lastRowFirstColumn="0" w:lastRowLastColumn="0"/>
            <w:tcW w:w="3100" w:type="dxa"/>
          </w:tcPr>
          <w:p w14:paraId="4EEBCDF6" w14:textId="77777777" w:rsidR="00F462E4" w:rsidRDefault="00F462E4">
            <w:pPr>
              <w:pStyle w:val="normal0"/>
            </w:pPr>
          </w:p>
        </w:tc>
        <w:tc>
          <w:tcPr>
            <w:tcW w:w="3101" w:type="dxa"/>
          </w:tcPr>
          <w:p w14:paraId="4749273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5C72427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2EF2BAE3" w14:textId="77777777">
        <w:tc>
          <w:tcPr>
            <w:cnfStyle w:val="001000000000" w:firstRow="0" w:lastRow="0" w:firstColumn="1" w:lastColumn="0" w:oddVBand="0" w:evenVBand="0" w:oddHBand="0" w:evenHBand="0" w:firstRowFirstColumn="0" w:firstRowLastColumn="0" w:lastRowFirstColumn="0" w:lastRowLastColumn="0"/>
            <w:tcW w:w="3100" w:type="dxa"/>
          </w:tcPr>
          <w:p w14:paraId="142DFC4E" w14:textId="77777777" w:rsidR="00F462E4" w:rsidRDefault="00F462E4">
            <w:pPr>
              <w:pStyle w:val="normal0"/>
            </w:pPr>
          </w:p>
        </w:tc>
        <w:tc>
          <w:tcPr>
            <w:tcW w:w="3101" w:type="dxa"/>
          </w:tcPr>
          <w:p w14:paraId="433508B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649B254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30F86DFB" w14:textId="77777777" w:rsidR="00F462E4" w:rsidRDefault="00F462E4">
      <w:pPr>
        <w:pStyle w:val="normal0"/>
        <w:rPr>
          <w:b/>
          <w:i/>
          <w:color w:val="FF0000"/>
        </w:rPr>
      </w:pPr>
    </w:p>
    <w:p w14:paraId="45A01604" w14:textId="77777777" w:rsidR="00F462E4" w:rsidRDefault="008E4B77">
      <w:pPr>
        <w:pStyle w:val="normal0"/>
        <w:jc w:val="center"/>
        <w:rPr>
          <w:b/>
        </w:rPr>
      </w:pPr>
      <w:r>
        <w:rPr>
          <w:b/>
        </w:rPr>
        <w:t>Cohort 12 Table</w:t>
      </w:r>
    </w:p>
    <w:tbl>
      <w:tblPr>
        <w:tblStyle w:val="af5"/>
        <w:tblW w:w="9314" w:type="dxa"/>
        <w:tblBorders>
          <w:top w:val="single" w:sz="18" w:space="0" w:color="FFC000"/>
          <w:left w:val="single" w:sz="18" w:space="0" w:color="FFC000"/>
          <w:bottom w:val="single" w:sz="18" w:space="0" w:color="FFC000"/>
          <w:right w:val="single" w:sz="18" w:space="0" w:color="FFC000"/>
          <w:insideH w:val="single" w:sz="4" w:space="0" w:color="FFC000"/>
          <w:insideV w:val="single" w:sz="4" w:space="0" w:color="FFC000"/>
        </w:tblBorders>
        <w:tblLayout w:type="fixed"/>
        <w:tblLook w:val="04A0" w:firstRow="1" w:lastRow="0" w:firstColumn="1" w:lastColumn="0" w:noHBand="0" w:noVBand="1"/>
      </w:tblPr>
      <w:tblGrid>
        <w:gridCol w:w="3100"/>
        <w:gridCol w:w="3101"/>
        <w:gridCol w:w="3113"/>
      </w:tblGrid>
      <w:tr w:rsidR="00F462E4" w14:paraId="04771B1F"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bottom w:val="single" w:sz="18" w:space="0" w:color="FFC000"/>
            </w:tcBorders>
          </w:tcPr>
          <w:p w14:paraId="29797D82" w14:textId="77777777" w:rsidR="00F462E4" w:rsidRDefault="008E4B77">
            <w:pPr>
              <w:pStyle w:val="normal0"/>
            </w:pPr>
            <w:r>
              <w:t>Cohort 12 Objectives</w:t>
            </w:r>
          </w:p>
        </w:tc>
        <w:tc>
          <w:tcPr>
            <w:tcW w:w="3101" w:type="dxa"/>
            <w:tcBorders>
              <w:top w:val="single" w:sz="18" w:space="0" w:color="FFC000"/>
              <w:bottom w:val="single" w:sz="18" w:space="0" w:color="FFC000"/>
            </w:tcBorders>
          </w:tcPr>
          <w:p w14:paraId="34D0A6D7"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Objective Rating</w:t>
            </w:r>
          </w:p>
        </w:tc>
        <w:tc>
          <w:tcPr>
            <w:tcW w:w="3113" w:type="dxa"/>
            <w:tcBorders>
              <w:top w:val="single" w:sz="18" w:space="0" w:color="FFC000"/>
              <w:bottom w:val="single" w:sz="18" w:space="0" w:color="FFC000"/>
            </w:tcBorders>
          </w:tcPr>
          <w:p w14:paraId="439D4BF0"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Methodology/Justification for Rating</w:t>
            </w:r>
          </w:p>
        </w:tc>
      </w:tr>
      <w:tr w:rsidR="00F462E4" w14:paraId="2E57B807" w14:textId="77777777" w:rsidTr="00F462E4">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tcBorders>
          </w:tcPr>
          <w:p w14:paraId="68581B13" w14:textId="77777777" w:rsidR="00F462E4" w:rsidRDefault="008E4B77">
            <w:pPr>
              <w:pStyle w:val="normal0"/>
            </w:pPr>
            <w:r>
              <w:rPr>
                <w:color w:val="4472C4"/>
              </w:rPr>
              <w:t>When matched by similar demographics to non- participants, a higher percentage of students attending 60+ days in the program will be proficient in reading as measured by Iowa Assessments. Students in K-1 will utilize FAST assessments</w:t>
            </w:r>
          </w:p>
        </w:tc>
        <w:tc>
          <w:tcPr>
            <w:tcW w:w="3101" w:type="dxa"/>
            <w:tcBorders>
              <w:top w:val="single" w:sz="18" w:space="0" w:color="FFC000"/>
            </w:tcBorders>
          </w:tcPr>
          <w:p w14:paraId="1713853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r>
              <w:rPr>
                <w:b/>
              </w:rPr>
              <w:t>Unable to determine</w:t>
            </w:r>
          </w:p>
        </w:tc>
        <w:tc>
          <w:tcPr>
            <w:tcW w:w="3113" w:type="dxa"/>
            <w:tcBorders>
              <w:top w:val="single" w:sz="18" w:space="0" w:color="FFC000"/>
            </w:tcBorders>
          </w:tcPr>
          <w:p w14:paraId="62E961B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r>
              <w:rPr>
                <w:b/>
              </w:rPr>
              <w:t>Unable to measure stated objective as Covid-19 shut down schools in March, and spring testing was not completed.</w:t>
            </w:r>
          </w:p>
        </w:tc>
      </w:tr>
      <w:tr w:rsidR="00F462E4" w14:paraId="33987AC7" w14:textId="77777777">
        <w:tc>
          <w:tcPr>
            <w:cnfStyle w:val="001000000000" w:firstRow="0" w:lastRow="0" w:firstColumn="1" w:lastColumn="0" w:oddVBand="0" w:evenVBand="0" w:oddHBand="0" w:evenHBand="0" w:firstRowFirstColumn="0" w:firstRowLastColumn="0" w:lastRowFirstColumn="0" w:lastRowLastColumn="0"/>
            <w:tcW w:w="3100" w:type="dxa"/>
          </w:tcPr>
          <w:p w14:paraId="763B9DA3" w14:textId="77777777" w:rsidR="00F462E4" w:rsidRDefault="008E4B77">
            <w:pPr>
              <w:pStyle w:val="normal0"/>
            </w:pPr>
            <w:r>
              <w:rPr>
                <w:color w:val="4472C4"/>
              </w:rPr>
              <w:t>When matched by similar demographics to non- participants, a higher percentage of students attending 60+ days in the program will be proficient in math as measured by Iowa Assessments.</w:t>
            </w:r>
          </w:p>
        </w:tc>
        <w:tc>
          <w:tcPr>
            <w:tcW w:w="3101" w:type="dxa"/>
          </w:tcPr>
          <w:p w14:paraId="681B5FC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r>
              <w:rPr>
                <w:b/>
              </w:rPr>
              <w:t>Unable to determine</w:t>
            </w:r>
          </w:p>
        </w:tc>
        <w:tc>
          <w:tcPr>
            <w:tcW w:w="3113" w:type="dxa"/>
          </w:tcPr>
          <w:p w14:paraId="7D369FA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r>
              <w:rPr>
                <w:b/>
              </w:rPr>
              <w:t>Unable to measure stated objective as Covid-19 shut down schools in March, and spring testing was not completed.</w:t>
            </w:r>
          </w:p>
        </w:tc>
      </w:tr>
      <w:tr w:rsidR="00F462E4" w14:paraId="0640DCB3" w14:textId="77777777">
        <w:tc>
          <w:tcPr>
            <w:cnfStyle w:val="001000000000" w:firstRow="0" w:lastRow="0" w:firstColumn="1" w:lastColumn="0" w:oddVBand="0" w:evenVBand="0" w:oddHBand="0" w:evenHBand="0" w:firstRowFirstColumn="0" w:firstRowLastColumn="0" w:lastRowFirstColumn="0" w:lastRowLastColumn="0"/>
            <w:tcW w:w="3100" w:type="dxa"/>
          </w:tcPr>
          <w:p w14:paraId="7BAAF058" w14:textId="77777777" w:rsidR="00F462E4" w:rsidRDefault="00F462E4">
            <w:pPr>
              <w:pStyle w:val="normal0"/>
            </w:pPr>
          </w:p>
        </w:tc>
        <w:tc>
          <w:tcPr>
            <w:tcW w:w="3101" w:type="dxa"/>
          </w:tcPr>
          <w:p w14:paraId="67D347D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2F7713D7"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63EBCB9E" w14:textId="77777777">
        <w:tc>
          <w:tcPr>
            <w:cnfStyle w:val="001000000000" w:firstRow="0" w:lastRow="0" w:firstColumn="1" w:lastColumn="0" w:oddVBand="0" w:evenVBand="0" w:oddHBand="0" w:evenHBand="0" w:firstRowFirstColumn="0" w:firstRowLastColumn="0" w:lastRowFirstColumn="0" w:lastRowLastColumn="0"/>
            <w:tcW w:w="3100" w:type="dxa"/>
          </w:tcPr>
          <w:p w14:paraId="015F7E59" w14:textId="77777777" w:rsidR="00F462E4" w:rsidRDefault="00F462E4">
            <w:pPr>
              <w:pStyle w:val="normal0"/>
            </w:pPr>
          </w:p>
        </w:tc>
        <w:tc>
          <w:tcPr>
            <w:tcW w:w="3101" w:type="dxa"/>
          </w:tcPr>
          <w:p w14:paraId="477EBC1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64030BE2"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67EF6987" w14:textId="77777777" w:rsidR="00F462E4" w:rsidRDefault="00F462E4">
      <w:pPr>
        <w:pStyle w:val="normal0"/>
        <w:rPr>
          <w:b/>
          <w:i/>
          <w:color w:val="FF0000"/>
        </w:rPr>
      </w:pPr>
    </w:p>
    <w:p w14:paraId="66B046EB" w14:textId="77777777" w:rsidR="00F462E4" w:rsidRDefault="008E4B77">
      <w:pPr>
        <w:pStyle w:val="normal0"/>
        <w:jc w:val="center"/>
        <w:rPr>
          <w:b/>
        </w:rPr>
      </w:pPr>
      <w:r>
        <w:rPr>
          <w:b/>
        </w:rPr>
        <w:t>Cohort 13 Table</w:t>
      </w:r>
    </w:p>
    <w:tbl>
      <w:tblPr>
        <w:tblStyle w:val="af6"/>
        <w:tblW w:w="9314" w:type="dxa"/>
        <w:tblBorders>
          <w:top w:val="single" w:sz="18" w:space="0" w:color="FFC000"/>
          <w:left w:val="single" w:sz="18" w:space="0" w:color="FFC000"/>
          <w:bottom w:val="single" w:sz="18" w:space="0" w:color="FFC000"/>
          <w:right w:val="single" w:sz="18" w:space="0" w:color="FFC000"/>
          <w:insideH w:val="single" w:sz="4" w:space="0" w:color="FFC000"/>
          <w:insideV w:val="single" w:sz="4" w:space="0" w:color="FFC000"/>
        </w:tblBorders>
        <w:tblLayout w:type="fixed"/>
        <w:tblLook w:val="04A0" w:firstRow="1" w:lastRow="0" w:firstColumn="1" w:lastColumn="0" w:noHBand="0" w:noVBand="1"/>
      </w:tblPr>
      <w:tblGrid>
        <w:gridCol w:w="3100"/>
        <w:gridCol w:w="3101"/>
        <w:gridCol w:w="3113"/>
      </w:tblGrid>
      <w:tr w:rsidR="00F462E4" w14:paraId="3C0FE069"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bottom w:val="single" w:sz="18" w:space="0" w:color="FFC000"/>
            </w:tcBorders>
          </w:tcPr>
          <w:p w14:paraId="139D8E46" w14:textId="77777777" w:rsidR="00F462E4" w:rsidRDefault="008E4B77">
            <w:pPr>
              <w:pStyle w:val="normal0"/>
            </w:pPr>
            <w:r>
              <w:t>Cohort 13 Objectives</w:t>
            </w:r>
          </w:p>
        </w:tc>
        <w:tc>
          <w:tcPr>
            <w:tcW w:w="3101" w:type="dxa"/>
            <w:tcBorders>
              <w:top w:val="single" w:sz="18" w:space="0" w:color="FFC000"/>
              <w:bottom w:val="single" w:sz="18" w:space="0" w:color="FFC000"/>
            </w:tcBorders>
          </w:tcPr>
          <w:p w14:paraId="1E67D24C"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Objective Rating</w:t>
            </w:r>
          </w:p>
        </w:tc>
        <w:tc>
          <w:tcPr>
            <w:tcW w:w="3113" w:type="dxa"/>
            <w:tcBorders>
              <w:top w:val="single" w:sz="18" w:space="0" w:color="FFC000"/>
              <w:bottom w:val="single" w:sz="18" w:space="0" w:color="FFC000"/>
            </w:tcBorders>
          </w:tcPr>
          <w:p w14:paraId="0FFB704C"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Methodology/Justification for Rating</w:t>
            </w:r>
          </w:p>
        </w:tc>
      </w:tr>
      <w:tr w:rsidR="00F462E4" w14:paraId="406C0C61" w14:textId="77777777" w:rsidTr="00F462E4">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tcBorders>
          </w:tcPr>
          <w:p w14:paraId="4820FCF4" w14:textId="77777777" w:rsidR="00F462E4" w:rsidRDefault="00F462E4">
            <w:pPr>
              <w:pStyle w:val="normal0"/>
            </w:pPr>
          </w:p>
        </w:tc>
        <w:tc>
          <w:tcPr>
            <w:tcW w:w="3101" w:type="dxa"/>
            <w:tcBorders>
              <w:top w:val="single" w:sz="18" w:space="0" w:color="FFC000"/>
            </w:tcBorders>
          </w:tcPr>
          <w:p w14:paraId="3494EA31"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Borders>
              <w:top w:val="single" w:sz="18" w:space="0" w:color="FFC000"/>
            </w:tcBorders>
          </w:tcPr>
          <w:p w14:paraId="4FE9339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0F3EF0EE" w14:textId="77777777">
        <w:tc>
          <w:tcPr>
            <w:cnfStyle w:val="001000000000" w:firstRow="0" w:lastRow="0" w:firstColumn="1" w:lastColumn="0" w:oddVBand="0" w:evenVBand="0" w:oddHBand="0" w:evenHBand="0" w:firstRowFirstColumn="0" w:firstRowLastColumn="0" w:lastRowFirstColumn="0" w:lastRowLastColumn="0"/>
            <w:tcW w:w="3100" w:type="dxa"/>
          </w:tcPr>
          <w:p w14:paraId="0C23C2C1" w14:textId="77777777" w:rsidR="00F462E4" w:rsidRDefault="00F462E4">
            <w:pPr>
              <w:pStyle w:val="normal0"/>
            </w:pPr>
          </w:p>
        </w:tc>
        <w:tc>
          <w:tcPr>
            <w:tcW w:w="3101" w:type="dxa"/>
          </w:tcPr>
          <w:p w14:paraId="52F30D9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515D9C3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7CD8FF25" w14:textId="77777777">
        <w:tc>
          <w:tcPr>
            <w:cnfStyle w:val="001000000000" w:firstRow="0" w:lastRow="0" w:firstColumn="1" w:lastColumn="0" w:oddVBand="0" w:evenVBand="0" w:oddHBand="0" w:evenHBand="0" w:firstRowFirstColumn="0" w:firstRowLastColumn="0" w:lastRowFirstColumn="0" w:lastRowLastColumn="0"/>
            <w:tcW w:w="3100" w:type="dxa"/>
          </w:tcPr>
          <w:p w14:paraId="7CAD931A" w14:textId="77777777" w:rsidR="00F462E4" w:rsidRDefault="00F462E4">
            <w:pPr>
              <w:pStyle w:val="normal0"/>
            </w:pPr>
          </w:p>
        </w:tc>
        <w:tc>
          <w:tcPr>
            <w:tcW w:w="3101" w:type="dxa"/>
          </w:tcPr>
          <w:p w14:paraId="29F158F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2AEDB8D8"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7CE02A95" w14:textId="77777777">
        <w:tc>
          <w:tcPr>
            <w:cnfStyle w:val="001000000000" w:firstRow="0" w:lastRow="0" w:firstColumn="1" w:lastColumn="0" w:oddVBand="0" w:evenVBand="0" w:oddHBand="0" w:evenHBand="0" w:firstRowFirstColumn="0" w:firstRowLastColumn="0" w:lastRowFirstColumn="0" w:lastRowLastColumn="0"/>
            <w:tcW w:w="3100" w:type="dxa"/>
          </w:tcPr>
          <w:p w14:paraId="2BC135FD" w14:textId="77777777" w:rsidR="00F462E4" w:rsidRDefault="00F462E4">
            <w:pPr>
              <w:pStyle w:val="normal0"/>
            </w:pPr>
          </w:p>
        </w:tc>
        <w:tc>
          <w:tcPr>
            <w:tcW w:w="3101" w:type="dxa"/>
          </w:tcPr>
          <w:p w14:paraId="2E40F50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0D04669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3ECE88C5" w14:textId="77777777" w:rsidR="00F462E4" w:rsidRDefault="00F462E4">
      <w:pPr>
        <w:pStyle w:val="normal0"/>
        <w:rPr>
          <w:b/>
          <w:i/>
          <w:color w:val="FF0000"/>
        </w:rPr>
      </w:pPr>
    </w:p>
    <w:p w14:paraId="1461C41D" w14:textId="77777777" w:rsidR="00F462E4" w:rsidRDefault="008E4B77">
      <w:pPr>
        <w:pStyle w:val="normal0"/>
        <w:jc w:val="center"/>
        <w:rPr>
          <w:b/>
        </w:rPr>
      </w:pPr>
      <w:r>
        <w:rPr>
          <w:b/>
        </w:rPr>
        <w:t>Cohort 14 Table</w:t>
      </w:r>
    </w:p>
    <w:tbl>
      <w:tblPr>
        <w:tblStyle w:val="af7"/>
        <w:tblW w:w="9314" w:type="dxa"/>
        <w:tblBorders>
          <w:top w:val="single" w:sz="18" w:space="0" w:color="FFC000"/>
          <w:left w:val="single" w:sz="18" w:space="0" w:color="FFC000"/>
          <w:bottom w:val="single" w:sz="18" w:space="0" w:color="FFC000"/>
          <w:right w:val="single" w:sz="18" w:space="0" w:color="FFC000"/>
          <w:insideH w:val="single" w:sz="4" w:space="0" w:color="FFC000"/>
          <w:insideV w:val="single" w:sz="4" w:space="0" w:color="FFC000"/>
        </w:tblBorders>
        <w:tblLayout w:type="fixed"/>
        <w:tblLook w:val="04A0" w:firstRow="1" w:lastRow="0" w:firstColumn="1" w:lastColumn="0" w:noHBand="0" w:noVBand="1"/>
      </w:tblPr>
      <w:tblGrid>
        <w:gridCol w:w="3100"/>
        <w:gridCol w:w="3101"/>
        <w:gridCol w:w="3113"/>
      </w:tblGrid>
      <w:tr w:rsidR="00F462E4" w14:paraId="58BDEE5E" w14:textId="77777777" w:rsidTr="00F46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bottom w:val="single" w:sz="18" w:space="0" w:color="FFC000"/>
            </w:tcBorders>
          </w:tcPr>
          <w:p w14:paraId="05AD3826" w14:textId="77777777" w:rsidR="00F462E4" w:rsidRDefault="008E4B77">
            <w:pPr>
              <w:pStyle w:val="normal0"/>
            </w:pPr>
            <w:r>
              <w:lastRenderedPageBreak/>
              <w:t>Cohort 14 Objectives</w:t>
            </w:r>
          </w:p>
        </w:tc>
        <w:tc>
          <w:tcPr>
            <w:tcW w:w="3101" w:type="dxa"/>
            <w:tcBorders>
              <w:top w:val="single" w:sz="18" w:space="0" w:color="FFC000"/>
              <w:bottom w:val="single" w:sz="18" w:space="0" w:color="FFC000"/>
            </w:tcBorders>
          </w:tcPr>
          <w:p w14:paraId="614FB257"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Objective Rating</w:t>
            </w:r>
          </w:p>
        </w:tc>
        <w:tc>
          <w:tcPr>
            <w:tcW w:w="3113" w:type="dxa"/>
            <w:tcBorders>
              <w:top w:val="single" w:sz="18" w:space="0" w:color="FFC000"/>
              <w:bottom w:val="single" w:sz="18" w:space="0" w:color="FFC000"/>
            </w:tcBorders>
          </w:tcPr>
          <w:p w14:paraId="497997B6"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Methodology/Justification for Rating</w:t>
            </w:r>
          </w:p>
        </w:tc>
      </w:tr>
      <w:tr w:rsidR="00F462E4" w14:paraId="7AF96DB9" w14:textId="77777777" w:rsidTr="00F462E4">
        <w:tc>
          <w:tcPr>
            <w:cnfStyle w:val="001000000000" w:firstRow="0" w:lastRow="0" w:firstColumn="1" w:lastColumn="0" w:oddVBand="0" w:evenVBand="0" w:oddHBand="0" w:evenHBand="0" w:firstRowFirstColumn="0" w:firstRowLastColumn="0" w:lastRowFirstColumn="0" w:lastRowLastColumn="0"/>
            <w:tcW w:w="3100" w:type="dxa"/>
            <w:tcBorders>
              <w:top w:val="single" w:sz="18" w:space="0" w:color="FFC000"/>
            </w:tcBorders>
          </w:tcPr>
          <w:p w14:paraId="096E7068" w14:textId="77777777" w:rsidR="00F462E4" w:rsidRDefault="00F462E4">
            <w:pPr>
              <w:pStyle w:val="normal0"/>
            </w:pPr>
          </w:p>
        </w:tc>
        <w:tc>
          <w:tcPr>
            <w:tcW w:w="3101" w:type="dxa"/>
            <w:tcBorders>
              <w:top w:val="single" w:sz="18" w:space="0" w:color="FFC000"/>
            </w:tcBorders>
          </w:tcPr>
          <w:p w14:paraId="6CDAFA9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Borders>
              <w:top w:val="single" w:sz="18" w:space="0" w:color="FFC000"/>
            </w:tcBorders>
          </w:tcPr>
          <w:p w14:paraId="27CCE853"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53075640" w14:textId="77777777">
        <w:tc>
          <w:tcPr>
            <w:cnfStyle w:val="001000000000" w:firstRow="0" w:lastRow="0" w:firstColumn="1" w:lastColumn="0" w:oddVBand="0" w:evenVBand="0" w:oddHBand="0" w:evenHBand="0" w:firstRowFirstColumn="0" w:firstRowLastColumn="0" w:lastRowFirstColumn="0" w:lastRowLastColumn="0"/>
            <w:tcW w:w="3100" w:type="dxa"/>
          </w:tcPr>
          <w:p w14:paraId="4DF34D8A" w14:textId="77777777" w:rsidR="00F462E4" w:rsidRDefault="00F462E4">
            <w:pPr>
              <w:pStyle w:val="normal0"/>
            </w:pPr>
          </w:p>
        </w:tc>
        <w:tc>
          <w:tcPr>
            <w:tcW w:w="3101" w:type="dxa"/>
          </w:tcPr>
          <w:p w14:paraId="09F2806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3733A32A"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4202EF54" w14:textId="77777777">
        <w:tc>
          <w:tcPr>
            <w:cnfStyle w:val="001000000000" w:firstRow="0" w:lastRow="0" w:firstColumn="1" w:lastColumn="0" w:oddVBand="0" w:evenVBand="0" w:oddHBand="0" w:evenHBand="0" w:firstRowFirstColumn="0" w:firstRowLastColumn="0" w:lastRowFirstColumn="0" w:lastRowLastColumn="0"/>
            <w:tcW w:w="3100" w:type="dxa"/>
          </w:tcPr>
          <w:p w14:paraId="5B84C6D7" w14:textId="77777777" w:rsidR="00F462E4" w:rsidRDefault="00F462E4">
            <w:pPr>
              <w:pStyle w:val="normal0"/>
            </w:pPr>
          </w:p>
        </w:tc>
        <w:tc>
          <w:tcPr>
            <w:tcW w:w="3101" w:type="dxa"/>
          </w:tcPr>
          <w:p w14:paraId="0FCD0E0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48A02046"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r w:rsidR="00F462E4" w14:paraId="7AC3C3EA" w14:textId="77777777">
        <w:tc>
          <w:tcPr>
            <w:cnfStyle w:val="001000000000" w:firstRow="0" w:lastRow="0" w:firstColumn="1" w:lastColumn="0" w:oddVBand="0" w:evenVBand="0" w:oddHBand="0" w:evenHBand="0" w:firstRowFirstColumn="0" w:firstRowLastColumn="0" w:lastRowFirstColumn="0" w:lastRowLastColumn="0"/>
            <w:tcW w:w="3100" w:type="dxa"/>
          </w:tcPr>
          <w:p w14:paraId="05A43173" w14:textId="77777777" w:rsidR="00F462E4" w:rsidRDefault="00F462E4">
            <w:pPr>
              <w:pStyle w:val="normal0"/>
            </w:pPr>
          </w:p>
        </w:tc>
        <w:tc>
          <w:tcPr>
            <w:tcW w:w="3101" w:type="dxa"/>
          </w:tcPr>
          <w:p w14:paraId="0709CAA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c>
          <w:tcPr>
            <w:tcW w:w="3113" w:type="dxa"/>
          </w:tcPr>
          <w:p w14:paraId="1DAFC27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rPr>
                <w:b/>
              </w:rPr>
            </w:pPr>
          </w:p>
        </w:tc>
      </w:tr>
    </w:tbl>
    <w:p w14:paraId="433FD7CD" w14:textId="77777777" w:rsidR="00F462E4" w:rsidRDefault="00F462E4">
      <w:pPr>
        <w:pStyle w:val="normal0"/>
        <w:rPr>
          <w:b/>
          <w:i/>
          <w:color w:val="FF0000"/>
        </w:rPr>
      </w:pPr>
    </w:p>
    <w:p w14:paraId="0346AD9E" w14:textId="77777777" w:rsidR="00F462E4" w:rsidRDefault="008E4B77">
      <w:pPr>
        <w:pStyle w:val="normal0"/>
      </w:pPr>
      <w:proofErr w:type="gramStart"/>
      <w:r>
        <w:rPr>
          <w:b/>
        </w:rPr>
        <w:t>Local Objectives Discussion.</w:t>
      </w:r>
      <w:proofErr w:type="gramEnd"/>
    </w:p>
    <w:tbl>
      <w:tblPr>
        <w:tblStyle w:val="af8"/>
        <w:tblW w:w="6807"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605"/>
        <w:gridCol w:w="1202"/>
      </w:tblGrid>
      <w:tr w:rsidR="00F462E4" w14:paraId="441675FA"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5" w:type="dxa"/>
            <w:tcBorders>
              <w:top w:val="single" w:sz="18" w:space="0" w:color="FFC000"/>
              <w:left w:val="single" w:sz="18" w:space="0" w:color="FFC000"/>
            </w:tcBorders>
          </w:tcPr>
          <w:p w14:paraId="497F2737" w14:textId="77777777" w:rsidR="00F462E4" w:rsidRDefault="008E4B77">
            <w:pPr>
              <w:pStyle w:val="normal0"/>
            </w:pPr>
            <w:r>
              <w:t>Local Objectives Discussion Required Elements</w:t>
            </w:r>
          </w:p>
        </w:tc>
        <w:tc>
          <w:tcPr>
            <w:tcW w:w="1202" w:type="dxa"/>
            <w:tcBorders>
              <w:top w:val="single" w:sz="18" w:space="0" w:color="FFC000"/>
              <w:right w:val="single" w:sz="18" w:space="0" w:color="FFC000"/>
            </w:tcBorders>
          </w:tcPr>
          <w:p w14:paraId="2E105841"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15F223EE"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tcBorders>
          </w:tcPr>
          <w:p w14:paraId="2CB8D2C9" w14:textId="77777777" w:rsidR="00F462E4" w:rsidRDefault="008E4B77">
            <w:pPr>
              <w:pStyle w:val="normal0"/>
              <w:numPr>
                <w:ilvl w:val="0"/>
                <w:numId w:val="7"/>
              </w:numPr>
              <w:pBdr>
                <w:top w:val="nil"/>
                <w:left w:val="nil"/>
                <w:bottom w:val="nil"/>
                <w:right w:val="nil"/>
                <w:between w:val="nil"/>
              </w:pBdr>
              <w:spacing w:after="160" w:line="259" w:lineRule="auto"/>
              <w:rPr>
                <w:color w:val="000000"/>
              </w:rPr>
            </w:pPr>
            <w:r>
              <w:rPr>
                <w:b w:val="0"/>
                <w:color w:val="000000"/>
              </w:rPr>
              <w:t>Statistical Analysis as Applicable.</w:t>
            </w:r>
          </w:p>
        </w:tc>
        <w:tc>
          <w:tcPr>
            <w:tcW w:w="1202" w:type="dxa"/>
            <w:tcBorders>
              <w:right w:val="single" w:sz="18" w:space="0" w:color="FFC000"/>
            </w:tcBorders>
          </w:tcPr>
          <w:p w14:paraId="497B3020"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264A160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tcBorders>
          </w:tcPr>
          <w:p w14:paraId="05590EF2"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Improvement over more than one year as observed.</w:t>
            </w:r>
          </w:p>
        </w:tc>
        <w:tc>
          <w:tcPr>
            <w:tcW w:w="1202" w:type="dxa"/>
            <w:tcBorders>
              <w:right w:val="single" w:sz="18" w:space="0" w:color="FFC000"/>
            </w:tcBorders>
          </w:tcPr>
          <w:p w14:paraId="449F1735"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75FAEAE"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bottom w:val="single" w:sz="4" w:space="0" w:color="FFE599"/>
            </w:tcBorders>
          </w:tcPr>
          <w:p w14:paraId="033D1412"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Applicable graphs, tables, and/or charts.</w:t>
            </w:r>
          </w:p>
        </w:tc>
        <w:tc>
          <w:tcPr>
            <w:tcW w:w="1202" w:type="dxa"/>
            <w:tcBorders>
              <w:bottom w:val="single" w:sz="4" w:space="0" w:color="FFE599"/>
              <w:right w:val="single" w:sz="18" w:space="0" w:color="FFC000"/>
            </w:tcBorders>
          </w:tcPr>
          <w:p w14:paraId="5937A91D"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6D949BF7"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tcBorders>
          </w:tcPr>
          <w:p w14:paraId="3CBD1E54"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Details on methodology and ratings as needed.</w:t>
            </w:r>
          </w:p>
        </w:tc>
        <w:tc>
          <w:tcPr>
            <w:tcW w:w="1202" w:type="dxa"/>
            <w:tcBorders>
              <w:right w:val="single" w:sz="18" w:space="0" w:color="FFC000"/>
            </w:tcBorders>
          </w:tcPr>
          <w:p w14:paraId="3E41638B"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4CE15CE1"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tcBorders>
          </w:tcPr>
          <w:p w14:paraId="79305614"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Clarification for objectives not met.</w:t>
            </w:r>
          </w:p>
        </w:tc>
        <w:tc>
          <w:tcPr>
            <w:tcW w:w="1202" w:type="dxa"/>
            <w:tcBorders>
              <w:right w:val="single" w:sz="18" w:space="0" w:color="FFC000"/>
            </w:tcBorders>
          </w:tcPr>
          <w:p w14:paraId="4E632724"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r w:rsidR="00F462E4" w14:paraId="042661F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605" w:type="dxa"/>
            <w:tcBorders>
              <w:left w:val="single" w:sz="18" w:space="0" w:color="FFC000"/>
            </w:tcBorders>
          </w:tcPr>
          <w:p w14:paraId="7CB5048B" w14:textId="77777777" w:rsidR="00F462E4" w:rsidRDefault="008E4B77">
            <w:pPr>
              <w:pStyle w:val="normal0"/>
              <w:numPr>
                <w:ilvl w:val="0"/>
                <w:numId w:val="2"/>
              </w:numPr>
              <w:pBdr>
                <w:top w:val="nil"/>
                <w:left w:val="nil"/>
                <w:bottom w:val="nil"/>
                <w:right w:val="nil"/>
                <w:between w:val="nil"/>
              </w:pBdr>
              <w:spacing w:after="160" w:line="259" w:lineRule="auto"/>
              <w:rPr>
                <w:color w:val="000000"/>
              </w:rPr>
            </w:pPr>
            <w:r>
              <w:rPr>
                <w:b w:val="0"/>
                <w:color w:val="000000"/>
              </w:rPr>
              <w:t>Clarification for objectives not measured.</w:t>
            </w:r>
          </w:p>
        </w:tc>
        <w:tc>
          <w:tcPr>
            <w:tcW w:w="1202" w:type="dxa"/>
            <w:tcBorders>
              <w:right w:val="single" w:sz="18" w:space="0" w:color="FFC000"/>
            </w:tcBorders>
          </w:tcPr>
          <w:p w14:paraId="477C3C69"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bl>
    <w:p w14:paraId="4F89D238" w14:textId="77777777" w:rsidR="00F462E4" w:rsidRDefault="00F462E4">
      <w:pPr>
        <w:pStyle w:val="normal0"/>
        <w:rPr>
          <w:b/>
        </w:rPr>
      </w:pPr>
    </w:p>
    <w:p w14:paraId="755287BB" w14:textId="77777777" w:rsidR="00F462E4" w:rsidRDefault="008E4B77">
      <w:pPr>
        <w:pStyle w:val="normal0"/>
        <w:rPr>
          <w:b/>
          <w:color w:val="FF0000"/>
        </w:rPr>
      </w:pPr>
      <w:r>
        <w:rPr>
          <w:b/>
          <w:color w:val="FF0000"/>
        </w:rPr>
        <w:t>Remember to include a Local Objectives discussion</w:t>
      </w:r>
    </w:p>
    <w:p w14:paraId="7A2E0585"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A previous evaluator had suggested these local objectives.  However, the program is re-evaluating these as necessary or measurable within the current environment.  Covid-19 shut down schools and programs in March, so we were unable to complete standardized testing in the spring.  This shutdown prevented us from completing the data analysis necessary to determine success of the program.  The availability of each program to pull appropriate annual data for this type of cohort matching is mixed, resulting in scattered results from year to year.  With the 2020-2021 school year, the programs will continue to measure and use GPRA milestones to measure progress, and the local objectives written in 2017 will be discontinued.</w:t>
      </w:r>
    </w:p>
    <w:p w14:paraId="5296B16E" w14:textId="77777777" w:rsidR="00F462E4" w:rsidRDefault="00F462E4">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p>
    <w:p w14:paraId="7A21BB60" w14:textId="77777777" w:rsidR="00F462E4" w:rsidRDefault="00F462E4">
      <w:pPr>
        <w:pStyle w:val="normal0"/>
        <w:rPr>
          <w:b/>
        </w:rPr>
      </w:pPr>
    </w:p>
    <w:p w14:paraId="7B1E39B9" w14:textId="77777777" w:rsidR="00F462E4" w:rsidRDefault="00F462E4">
      <w:pPr>
        <w:pStyle w:val="normal0"/>
        <w:rPr>
          <w:b/>
        </w:rPr>
      </w:pPr>
    </w:p>
    <w:p w14:paraId="5199651E" w14:textId="77777777" w:rsidR="00F462E4" w:rsidRDefault="008E4B77">
      <w:pPr>
        <w:pStyle w:val="normal0"/>
        <w:numPr>
          <w:ilvl w:val="0"/>
          <w:numId w:val="9"/>
        </w:numPr>
        <w:pBdr>
          <w:top w:val="nil"/>
          <w:left w:val="nil"/>
          <w:bottom w:val="nil"/>
          <w:right w:val="nil"/>
          <w:between w:val="nil"/>
        </w:pBdr>
        <w:rPr>
          <w:b/>
          <w:color w:val="000000"/>
        </w:rPr>
      </w:pPr>
      <w:r>
        <w:rPr>
          <w:b/>
          <w:color w:val="000000"/>
        </w:rPr>
        <w:t>Anecdotal Data</w:t>
      </w:r>
    </w:p>
    <w:tbl>
      <w:tblPr>
        <w:tblStyle w:val="af9"/>
        <w:tblW w:w="5738"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4536"/>
        <w:gridCol w:w="1202"/>
      </w:tblGrid>
      <w:tr w:rsidR="00F462E4" w14:paraId="0E48FC67"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70AD47"/>
              <w:left w:val="single" w:sz="18" w:space="0" w:color="70AD47"/>
              <w:bottom w:val="single" w:sz="18" w:space="0" w:color="70AD47"/>
            </w:tcBorders>
          </w:tcPr>
          <w:p w14:paraId="04C913EF" w14:textId="77777777" w:rsidR="00F462E4" w:rsidRDefault="008E4B77">
            <w:pPr>
              <w:pStyle w:val="normal0"/>
            </w:pPr>
            <w:r>
              <w:t>Anecdotal Data Required Elements</w:t>
            </w:r>
          </w:p>
        </w:tc>
        <w:tc>
          <w:tcPr>
            <w:tcW w:w="1202" w:type="dxa"/>
            <w:tcBorders>
              <w:top w:val="single" w:sz="18" w:space="0" w:color="70AD47"/>
              <w:bottom w:val="single" w:sz="18" w:space="0" w:color="70AD47"/>
              <w:right w:val="single" w:sz="18" w:space="0" w:color="70AD47"/>
            </w:tcBorders>
          </w:tcPr>
          <w:p w14:paraId="310E57BF"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006A504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36" w:type="dxa"/>
            <w:tcBorders>
              <w:top w:val="single" w:sz="18" w:space="0" w:color="70AD47"/>
              <w:left w:val="single" w:sz="18" w:space="0" w:color="70AD47"/>
            </w:tcBorders>
          </w:tcPr>
          <w:p w14:paraId="2107AFDF" w14:textId="77777777" w:rsidR="00F462E4" w:rsidRDefault="008E4B77">
            <w:pPr>
              <w:pStyle w:val="normal0"/>
            </w:pPr>
            <w:r>
              <w:rPr>
                <w:b w:val="0"/>
              </w:rPr>
              <w:t>Success Stories</w:t>
            </w:r>
          </w:p>
        </w:tc>
        <w:tc>
          <w:tcPr>
            <w:tcW w:w="1202" w:type="dxa"/>
            <w:tcBorders>
              <w:top w:val="single" w:sz="18" w:space="0" w:color="70AD47"/>
              <w:right w:val="single" w:sz="18" w:space="0" w:color="70AD47"/>
            </w:tcBorders>
          </w:tcPr>
          <w:p w14:paraId="3EF2B72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7C07C4B"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36" w:type="dxa"/>
            <w:tcBorders>
              <w:left w:val="single" w:sz="18" w:space="0" w:color="70AD47"/>
            </w:tcBorders>
          </w:tcPr>
          <w:p w14:paraId="0995A0B6" w14:textId="77777777" w:rsidR="00F462E4" w:rsidRDefault="008E4B77">
            <w:pPr>
              <w:pStyle w:val="normal0"/>
            </w:pPr>
            <w:r>
              <w:rPr>
                <w:b w:val="0"/>
              </w:rPr>
              <w:t>Best Practices</w:t>
            </w:r>
          </w:p>
        </w:tc>
        <w:tc>
          <w:tcPr>
            <w:tcW w:w="1202" w:type="dxa"/>
            <w:tcBorders>
              <w:right w:val="single" w:sz="18" w:space="0" w:color="70AD47"/>
            </w:tcBorders>
          </w:tcPr>
          <w:p w14:paraId="4C432A7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62AF1E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36" w:type="dxa"/>
            <w:tcBorders>
              <w:left w:val="single" w:sz="18" w:space="0" w:color="70AD47"/>
            </w:tcBorders>
          </w:tcPr>
          <w:p w14:paraId="3E6D2ACE" w14:textId="77777777" w:rsidR="00F462E4" w:rsidRDefault="008E4B77">
            <w:pPr>
              <w:pStyle w:val="normal0"/>
            </w:pPr>
            <w:r>
              <w:rPr>
                <w:b w:val="0"/>
              </w:rPr>
              <w:t>Pictures</w:t>
            </w:r>
          </w:p>
        </w:tc>
        <w:tc>
          <w:tcPr>
            <w:tcW w:w="1202" w:type="dxa"/>
            <w:tcBorders>
              <w:right w:val="single" w:sz="18" w:space="0" w:color="70AD47"/>
            </w:tcBorders>
          </w:tcPr>
          <w:p w14:paraId="7D0FE75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E4283B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36" w:type="dxa"/>
            <w:tcBorders>
              <w:left w:val="single" w:sz="18" w:space="0" w:color="70AD47"/>
              <w:bottom w:val="single" w:sz="18" w:space="0" w:color="70AD47"/>
            </w:tcBorders>
          </w:tcPr>
          <w:p w14:paraId="188E5FEB" w14:textId="77777777" w:rsidR="00F462E4" w:rsidRDefault="008E4B77">
            <w:pPr>
              <w:pStyle w:val="normal0"/>
            </w:pPr>
            <w:r>
              <w:rPr>
                <w:b w:val="0"/>
              </w:rPr>
              <w:t>Student, teacher, parent, and stakeholder input.</w:t>
            </w:r>
          </w:p>
        </w:tc>
        <w:tc>
          <w:tcPr>
            <w:tcW w:w="1202" w:type="dxa"/>
            <w:tcBorders>
              <w:bottom w:val="single" w:sz="18" w:space="0" w:color="70AD47"/>
              <w:right w:val="single" w:sz="18" w:space="0" w:color="70AD47"/>
            </w:tcBorders>
          </w:tcPr>
          <w:p w14:paraId="290274A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38C4A54E" w14:textId="77777777" w:rsidR="00F462E4" w:rsidRDefault="008E4B77">
      <w:pPr>
        <w:pStyle w:val="normal0"/>
        <w:rPr>
          <w:b/>
          <w:color w:val="FF0000"/>
        </w:rPr>
      </w:pPr>
      <w:r>
        <w:rPr>
          <w:b/>
          <w:color w:val="FF0000"/>
        </w:rPr>
        <w:t>Remember to include Anecdotal Data (Interviews, Observations, Comments)</w:t>
      </w:r>
    </w:p>
    <w:p w14:paraId="6B066B4A"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Mormon Trail</w:t>
      </w:r>
      <w:r>
        <w:rPr>
          <w:rFonts w:ascii="Times New Roman" w:eastAsia="Times New Roman" w:hAnsi="Times New Roman" w:cs="Times New Roman"/>
          <w:sz w:val="24"/>
          <w:szCs w:val="24"/>
        </w:rPr>
        <w:t>:  Teachers shared that students who were struggling with getting their homework done on time were successful at turning in work on time. Others shared students that were able to get extra support of specific skills had better test scores and overall did better in the classroom. Students loved having the “extra” activities, such as the Decatur County Extension office doing STEM activities with the students. They enjoyed having an extra day with our naturalist, Hannah. She brought an activity monthly the students hadn’t participated in. Parents were thankful that homework was done when they left after school, so they didn’t have to worry about it after they got home.</w:t>
      </w:r>
    </w:p>
    <w:p w14:paraId="704EDA6F"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Central Decatur</w:t>
      </w:r>
      <w:r>
        <w:rPr>
          <w:rFonts w:ascii="Times New Roman" w:eastAsia="Times New Roman" w:hAnsi="Times New Roman" w:cs="Times New Roman"/>
          <w:sz w:val="24"/>
          <w:szCs w:val="24"/>
        </w:rPr>
        <w:t xml:space="preserve">:  Parents comment on a regular basis that they are thankful for the program.  Our town is very limited in afterschool care for students.  The before and after school program fills in a much needed gap in the community by providing safe enriching programming for all elementary age children.  Testimony from one of our </w:t>
      </w:r>
      <w:proofErr w:type="gramStart"/>
      <w:r>
        <w:rPr>
          <w:rFonts w:ascii="Times New Roman" w:eastAsia="Times New Roman" w:hAnsi="Times New Roman" w:cs="Times New Roman"/>
          <w:sz w:val="24"/>
          <w:szCs w:val="24"/>
        </w:rPr>
        <w:t>Kindergarten  students</w:t>
      </w:r>
      <w:proofErr w:type="gramEnd"/>
      <w:r>
        <w:rPr>
          <w:rFonts w:ascii="Times New Roman" w:eastAsia="Times New Roman" w:hAnsi="Times New Roman" w:cs="Times New Roman"/>
          <w:sz w:val="24"/>
          <w:szCs w:val="24"/>
        </w:rPr>
        <w:t xml:space="preserve"> that shows the impact of positive programming, occurred when her Mother forgot it was an early out so the student got to stay for Cardinal Muscle.  She had never attended before and her Mom was not in need of afterschool care for her daughter but because of that one experience she had her Mom sign her up the next day and she has come to our program ever since.</w:t>
      </w:r>
    </w:p>
    <w:p w14:paraId="1C1ECB8A" w14:textId="77777777" w:rsidR="00F462E4" w:rsidRDefault="00F462E4">
      <w:pPr>
        <w:pStyle w:val="normal0"/>
        <w:pBdr>
          <w:top w:val="single" w:sz="18" w:space="1" w:color="70AD47"/>
          <w:left w:val="single" w:sz="18" w:space="4" w:color="70AD47"/>
          <w:bottom w:val="single" w:sz="18" w:space="1" w:color="70AD47"/>
          <w:right w:val="single" w:sz="18" w:space="4" w:color="70AD47"/>
        </w:pBdr>
      </w:pPr>
    </w:p>
    <w:p w14:paraId="6473204F" w14:textId="77777777" w:rsidR="00F462E4" w:rsidRDefault="00F462E4">
      <w:pPr>
        <w:pStyle w:val="normal0"/>
        <w:rPr>
          <w:b/>
        </w:rPr>
      </w:pPr>
    </w:p>
    <w:p w14:paraId="2FAB52DD" w14:textId="77777777" w:rsidR="00F462E4" w:rsidRDefault="008E4B77">
      <w:pPr>
        <w:pStyle w:val="normal0"/>
        <w:rPr>
          <w:b/>
        </w:rPr>
      </w:pPr>
      <w:r>
        <w:rPr>
          <w:b/>
        </w:rPr>
        <w:t>Success Stories</w:t>
      </w:r>
    </w:p>
    <w:tbl>
      <w:tblPr>
        <w:tblStyle w:val="afa"/>
        <w:tblW w:w="5761"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4559"/>
        <w:gridCol w:w="1202"/>
      </w:tblGrid>
      <w:tr w:rsidR="00F462E4" w14:paraId="5B6D5494"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59" w:type="dxa"/>
            <w:tcBorders>
              <w:top w:val="single" w:sz="18" w:space="0" w:color="70AD47"/>
              <w:left w:val="single" w:sz="18" w:space="0" w:color="70AD47"/>
              <w:bottom w:val="single" w:sz="18" w:space="0" w:color="70AD47"/>
            </w:tcBorders>
          </w:tcPr>
          <w:p w14:paraId="5A96ABCB" w14:textId="77777777" w:rsidR="00F462E4" w:rsidRDefault="008E4B77">
            <w:pPr>
              <w:pStyle w:val="normal0"/>
            </w:pPr>
            <w:r>
              <w:t>Success Stories Required Elements</w:t>
            </w:r>
          </w:p>
        </w:tc>
        <w:tc>
          <w:tcPr>
            <w:tcW w:w="1202" w:type="dxa"/>
            <w:tcBorders>
              <w:top w:val="single" w:sz="18" w:space="0" w:color="70AD47"/>
              <w:bottom w:val="single" w:sz="18" w:space="0" w:color="70AD47"/>
              <w:right w:val="single" w:sz="18" w:space="0" w:color="70AD47"/>
            </w:tcBorders>
          </w:tcPr>
          <w:p w14:paraId="61497DD6"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3C334A8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59" w:type="dxa"/>
            <w:tcBorders>
              <w:top w:val="single" w:sz="18" w:space="0" w:color="70AD47"/>
              <w:left w:val="single" w:sz="18" w:space="0" w:color="70AD47"/>
            </w:tcBorders>
          </w:tcPr>
          <w:p w14:paraId="0C52A9CE" w14:textId="77777777" w:rsidR="00F462E4" w:rsidRDefault="008E4B77">
            <w:pPr>
              <w:pStyle w:val="normal0"/>
            </w:pPr>
            <w:r>
              <w:rPr>
                <w:b w:val="0"/>
              </w:rPr>
              <w:t>Specific Examples.</w:t>
            </w:r>
          </w:p>
        </w:tc>
        <w:tc>
          <w:tcPr>
            <w:tcW w:w="1202" w:type="dxa"/>
            <w:tcBorders>
              <w:top w:val="single" w:sz="18" w:space="0" w:color="70AD47"/>
              <w:right w:val="single" w:sz="18" w:space="0" w:color="70AD47"/>
            </w:tcBorders>
          </w:tcPr>
          <w:p w14:paraId="5A48F6D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1BA25AC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59" w:type="dxa"/>
            <w:tcBorders>
              <w:left w:val="single" w:sz="18" w:space="0" w:color="70AD47"/>
            </w:tcBorders>
          </w:tcPr>
          <w:p w14:paraId="16BE4F58" w14:textId="77777777" w:rsidR="00F462E4" w:rsidRDefault="008E4B77">
            <w:pPr>
              <w:pStyle w:val="normal0"/>
            </w:pPr>
            <w:r>
              <w:rPr>
                <w:b w:val="0"/>
              </w:rPr>
              <w:t>Key People Involved</w:t>
            </w:r>
          </w:p>
        </w:tc>
        <w:tc>
          <w:tcPr>
            <w:tcW w:w="1202" w:type="dxa"/>
            <w:tcBorders>
              <w:right w:val="single" w:sz="18" w:space="0" w:color="70AD47"/>
            </w:tcBorders>
          </w:tcPr>
          <w:p w14:paraId="1DF6AEF3"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7BE0196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59" w:type="dxa"/>
            <w:tcBorders>
              <w:left w:val="single" w:sz="18" w:space="0" w:color="70AD47"/>
            </w:tcBorders>
          </w:tcPr>
          <w:p w14:paraId="3E8218A1" w14:textId="77777777" w:rsidR="00F462E4" w:rsidRDefault="008E4B77">
            <w:pPr>
              <w:pStyle w:val="normal0"/>
            </w:pPr>
            <w:r>
              <w:rPr>
                <w:b w:val="0"/>
              </w:rPr>
              <w:t>Quotes from participants, teachers, parents, etc.</w:t>
            </w:r>
          </w:p>
        </w:tc>
        <w:tc>
          <w:tcPr>
            <w:tcW w:w="1202" w:type="dxa"/>
            <w:tcBorders>
              <w:right w:val="single" w:sz="18" w:space="0" w:color="70AD47"/>
            </w:tcBorders>
          </w:tcPr>
          <w:p w14:paraId="1FF7AE22"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43A0747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4559" w:type="dxa"/>
            <w:tcBorders>
              <w:left w:val="single" w:sz="18" w:space="0" w:color="70AD47"/>
              <w:bottom w:val="single" w:sz="18" w:space="0" w:color="70AD47"/>
            </w:tcBorders>
          </w:tcPr>
          <w:p w14:paraId="5F3C6AF3" w14:textId="77777777" w:rsidR="00F462E4" w:rsidRDefault="008E4B77">
            <w:pPr>
              <w:pStyle w:val="normal0"/>
            </w:pPr>
            <w:r>
              <w:rPr>
                <w:b w:val="0"/>
              </w:rPr>
              <w:t>Include objectives showing large increases.</w:t>
            </w:r>
          </w:p>
        </w:tc>
        <w:tc>
          <w:tcPr>
            <w:tcW w:w="1202" w:type="dxa"/>
            <w:tcBorders>
              <w:bottom w:val="single" w:sz="18" w:space="0" w:color="70AD47"/>
              <w:right w:val="single" w:sz="18" w:space="0" w:color="70AD47"/>
            </w:tcBorders>
          </w:tcPr>
          <w:p w14:paraId="2BDFCBF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7DA183E6" w14:textId="77777777" w:rsidR="00F462E4" w:rsidRDefault="00F462E4">
      <w:pPr>
        <w:pStyle w:val="normal0"/>
        <w:rPr>
          <w:b/>
          <w:color w:val="FF0000"/>
        </w:rPr>
      </w:pPr>
    </w:p>
    <w:p w14:paraId="384DFA01"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success story that </w:t>
      </w:r>
      <w:r>
        <w:rPr>
          <w:rFonts w:ascii="Times New Roman" w:eastAsia="Times New Roman" w:hAnsi="Times New Roman" w:cs="Times New Roman"/>
          <w:b/>
          <w:sz w:val="24"/>
          <w:szCs w:val="24"/>
        </w:rPr>
        <w:t>Mormon Trail</w:t>
      </w:r>
      <w:r>
        <w:rPr>
          <w:rFonts w:ascii="Times New Roman" w:eastAsia="Times New Roman" w:hAnsi="Times New Roman" w:cs="Times New Roman"/>
          <w:sz w:val="24"/>
          <w:szCs w:val="24"/>
        </w:rPr>
        <w:t xml:space="preserve"> had was with one of our 6th grade students. She was really struggling to keep up with homework. She also had responsibilities at home watching the younger siblings. The decision was made to have all the siblings stay for after school to help the oldest child focus on school. From the beginning of the year to the end of the year, she made huge growth and was able to focus on homework without worrying about watching the younger siblings. The younger children were supervised and able to get help with homework. When the siblings all went home they could go home and spend time together.</w:t>
      </w:r>
    </w:p>
    <w:p w14:paraId="227CBE20"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success story for </w:t>
      </w:r>
      <w:r>
        <w:rPr>
          <w:rFonts w:ascii="Times New Roman" w:eastAsia="Times New Roman" w:hAnsi="Times New Roman" w:cs="Times New Roman"/>
          <w:b/>
          <w:sz w:val="24"/>
          <w:szCs w:val="24"/>
        </w:rPr>
        <w:t>Lamoni</w:t>
      </w:r>
      <w:r>
        <w:rPr>
          <w:rFonts w:ascii="Times New Roman" w:eastAsia="Times New Roman" w:hAnsi="Times New Roman" w:cs="Times New Roman"/>
          <w:sz w:val="24"/>
          <w:szCs w:val="24"/>
        </w:rPr>
        <w:t xml:space="preserve"> involved a student in the 4th grade who had difficulty with spelling.  During homework help, the student was able to receive one on one tutoring in spelling and in turn improved </w:t>
      </w:r>
      <w:proofErr w:type="gramStart"/>
      <w:r>
        <w:rPr>
          <w:rFonts w:ascii="Times New Roman" w:eastAsia="Times New Roman" w:hAnsi="Times New Roman" w:cs="Times New Roman"/>
          <w:sz w:val="24"/>
          <w:szCs w:val="24"/>
        </w:rPr>
        <w:t>their</w:t>
      </w:r>
      <w:proofErr w:type="gramEnd"/>
      <w:r>
        <w:rPr>
          <w:rFonts w:ascii="Times New Roman" w:eastAsia="Times New Roman" w:hAnsi="Times New Roman" w:cs="Times New Roman"/>
          <w:sz w:val="24"/>
          <w:szCs w:val="24"/>
        </w:rPr>
        <w:t xml:space="preserve"> spelling scores.  Teachers were happy with the improvement and the parents appreciated the support.  </w:t>
      </w:r>
    </w:p>
    <w:p w14:paraId="26968939" w14:textId="77777777" w:rsidR="00F462E4" w:rsidRDefault="00F462E4">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p>
    <w:p w14:paraId="781B2100" w14:textId="77777777" w:rsidR="00F462E4" w:rsidRDefault="008E4B77">
      <w:pPr>
        <w:pStyle w:val="normal0"/>
        <w:pBdr>
          <w:top w:val="single" w:sz="18" w:space="1" w:color="70AD47"/>
          <w:left w:val="single" w:sz="18" w:space="4" w:color="70AD47"/>
          <w:bottom w:val="single" w:sz="18" w:space="1" w:color="70AD47"/>
          <w:right w:val="single" w:sz="18" w:space="4" w:color="70AD47"/>
        </w:pBdr>
      </w:pPr>
      <w:r>
        <w:rPr>
          <w:rFonts w:ascii="Times New Roman" w:eastAsia="Times New Roman" w:hAnsi="Times New Roman" w:cs="Times New Roman"/>
          <w:sz w:val="24"/>
          <w:szCs w:val="24"/>
        </w:rPr>
        <w:lastRenderedPageBreak/>
        <w:t xml:space="preserve">A success story for </w:t>
      </w:r>
      <w:r>
        <w:rPr>
          <w:rFonts w:ascii="Times New Roman" w:eastAsia="Times New Roman" w:hAnsi="Times New Roman" w:cs="Times New Roman"/>
          <w:b/>
          <w:sz w:val="24"/>
          <w:szCs w:val="24"/>
        </w:rPr>
        <w:t>Central Decatur</w:t>
      </w:r>
      <w:r>
        <w:rPr>
          <w:rFonts w:ascii="Times New Roman" w:eastAsia="Times New Roman" w:hAnsi="Times New Roman" w:cs="Times New Roman"/>
          <w:sz w:val="24"/>
          <w:szCs w:val="24"/>
        </w:rPr>
        <w:t xml:space="preserve"> was at our North Elementary site. The students were challenged to be leaders in the school and among their classmates.  We joined the campaign of “Just Say Hello</w:t>
      </w:r>
      <w:proofErr w:type="gramStart"/>
      <w:r>
        <w:rPr>
          <w:rFonts w:ascii="Times New Roman" w:eastAsia="Times New Roman" w:hAnsi="Times New Roman" w:cs="Times New Roman"/>
          <w:sz w:val="24"/>
          <w:szCs w:val="24"/>
        </w:rPr>
        <w:t>”  through</w:t>
      </w:r>
      <w:proofErr w:type="gramEnd"/>
      <w:r>
        <w:rPr>
          <w:rFonts w:ascii="Times New Roman" w:eastAsia="Times New Roman" w:hAnsi="Times New Roman" w:cs="Times New Roman"/>
          <w:sz w:val="24"/>
          <w:szCs w:val="24"/>
        </w:rPr>
        <w:t xml:space="preserve"> the Sandy Hook Foundation.  The students created conversation starter flowers to put on the lunchroom tables to encourage good lunch conversations between students.  They also put together a bulletin board called “Take What You Need”.  The board was filled with encouraging words and statements.  The Cardinal Muscle students created all of the materials and then shared with their individual classes what the campaign was all about and how each of them could participate and most importantly the “Why” behind the project.  It was wonderful to see some of the students who are typically shy and have never had the opportunity to be the leader in their class step up with such confidence.  The students overall were very proud of this project and because of this the project objectives were met overwhelmingly.</w:t>
      </w:r>
      <w:r>
        <w:t xml:space="preserve">  </w:t>
      </w:r>
    </w:p>
    <w:p w14:paraId="43CE0046" w14:textId="77777777" w:rsidR="00F462E4" w:rsidRDefault="008E4B77">
      <w:pPr>
        <w:pStyle w:val="normal0"/>
        <w:rPr>
          <w:b/>
        </w:rPr>
      </w:pPr>
      <w:r>
        <w:rPr>
          <w:b/>
        </w:rPr>
        <w:t>Best Practices</w:t>
      </w:r>
    </w:p>
    <w:tbl>
      <w:tblPr>
        <w:tblStyle w:val="afb"/>
        <w:tblW w:w="6393"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191"/>
        <w:gridCol w:w="1202"/>
      </w:tblGrid>
      <w:tr w:rsidR="00F462E4" w14:paraId="4018A5EE"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91" w:type="dxa"/>
            <w:tcBorders>
              <w:top w:val="single" w:sz="18" w:space="0" w:color="70AD47"/>
              <w:left w:val="single" w:sz="18" w:space="0" w:color="70AD47"/>
              <w:bottom w:val="single" w:sz="18" w:space="0" w:color="70AD47"/>
            </w:tcBorders>
          </w:tcPr>
          <w:p w14:paraId="50ED6042" w14:textId="77777777" w:rsidR="00F462E4" w:rsidRDefault="008E4B77">
            <w:pPr>
              <w:pStyle w:val="normal0"/>
            </w:pPr>
            <w:r>
              <w:t>Best Practices Required Elements</w:t>
            </w:r>
          </w:p>
        </w:tc>
        <w:tc>
          <w:tcPr>
            <w:tcW w:w="1202" w:type="dxa"/>
            <w:tcBorders>
              <w:top w:val="single" w:sz="18" w:space="0" w:color="70AD47"/>
              <w:bottom w:val="single" w:sz="18" w:space="0" w:color="70AD47"/>
              <w:right w:val="single" w:sz="18" w:space="0" w:color="70AD47"/>
            </w:tcBorders>
          </w:tcPr>
          <w:p w14:paraId="3D92B438"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5B01C8A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191" w:type="dxa"/>
            <w:tcBorders>
              <w:top w:val="single" w:sz="18" w:space="0" w:color="70AD47"/>
              <w:left w:val="single" w:sz="18" w:space="0" w:color="70AD47"/>
            </w:tcBorders>
          </w:tcPr>
          <w:p w14:paraId="0CA27049" w14:textId="77777777" w:rsidR="00F462E4" w:rsidRDefault="008E4B77">
            <w:pPr>
              <w:pStyle w:val="normal0"/>
            </w:pPr>
            <w:r>
              <w:rPr>
                <w:b w:val="0"/>
              </w:rPr>
              <w:t>Description of the practice/activity.</w:t>
            </w:r>
          </w:p>
        </w:tc>
        <w:tc>
          <w:tcPr>
            <w:tcW w:w="1202" w:type="dxa"/>
            <w:tcBorders>
              <w:top w:val="single" w:sz="18" w:space="0" w:color="70AD47"/>
              <w:right w:val="single" w:sz="18" w:space="0" w:color="70AD47"/>
            </w:tcBorders>
          </w:tcPr>
          <w:p w14:paraId="4EBA454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3279968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191" w:type="dxa"/>
            <w:tcBorders>
              <w:left w:val="single" w:sz="18" w:space="0" w:color="70AD47"/>
            </w:tcBorders>
          </w:tcPr>
          <w:p w14:paraId="6E7BB084" w14:textId="77777777" w:rsidR="00F462E4" w:rsidRDefault="008E4B77">
            <w:pPr>
              <w:pStyle w:val="normal0"/>
            </w:pPr>
            <w:r>
              <w:rPr>
                <w:b w:val="0"/>
              </w:rPr>
              <w:t>Methodology of measuring success of best practice.</w:t>
            </w:r>
          </w:p>
        </w:tc>
        <w:tc>
          <w:tcPr>
            <w:tcW w:w="1202" w:type="dxa"/>
            <w:tcBorders>
              <w:right w:val="single" w:sz="18" w:space="0" w:color="70AD47"/>
            </w:tcBorders>
          </w:tcPr>
          <w:p w14:paraId="1A2FAFD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2DA45D7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191" w:type="dxa"/>
            <w:tcBorders>
              <w:left w:val="single" w:sz="18" w:space="0" w:color="70AD47"/>
            </w:tcBorders>
          </w:tcPr>
          <w:p w14:paraId="7D91C26A" w14:textId="77777777" w:rsidR="00F462E4" w:rsidRDefault="008E4B77">
            <w:pPr>
              <w:pStyle w:val="normal0"/>
            </w:pPr>
            <w:r>
              <w:rPr>
                <w:b w:val="0"/>
              </w:rPr>
              <w:t>Information on why practice/activity was implemented.</w:t>
            </w:r>
          </w:p>
        </w:tc>
        <w:tc>
          <w:tcPr>
            <w:tcW w:w="1202" w:type="dxa"/>
            <w:tcBorders>
              <w:right w:val="single" w:sz="18" w:space="0" w:color="70AD47"/>
            </w:tcBorders>
          </w:tcPr>
          <w:p w14:paraId="5BDC4DD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2D2EF66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191" w:type="dxa"/>
            <w:tcBorders>
              <w:left w:val="single" w:sz="18" w:space="0" w:color="70AD47"/>
            </w:tcBorders>
          </w:tcPr>
          <w:p w14:paraId="15A2AF4B" w14:textId="77777777" w:rsidR="00F462E4" w:rsidRDefault="008E4B77">
            <w:pPr>
              <w:pStyle w:val="normal0"/>
            </w:pPr>
            <w:r>
              <w:rPr>
                <w:b w:val="0"/>
              </w:rPr>
              <w:t>Impact of practice/activity on attendance.</w:t>
            </w:r>
          </w:p>
        </w:tc>
        <w:tc>
          <w:tcPr>
            <w:tcW w:w="1202" w:type="dxa"/>
            <w:tcBorders>
              <w:right w:val="single" w:sz="18" w:space="0" w:color="70AD47"/>
            </w:tcBorders>
          </w:tcPr>
          <w:p w14:paraId="1D2B9CE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194F3B7"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191" w:type="dxa"/>
            <w:tcBorders>
              <w:left w:val="single" w:sz="18" w:space="0" w:color="70AD47"/>
              <w:bottom w:val="single" w:sz="18" w:space="0" w:color="70AD47"/>
            </w:tcBorders>
          </w:tcPr>
          <w:p w14:paraId="7DB08963" w14:textId="77777777" w:rsidR="00F462E4" w:rsidRDefault="008E4B77">
            <w:pPr>
              <w:pStyle w:val="normal0"/>
            </w:pPr>
            <w:r>
              <w:rPr>
                <w:b w:val="0"/>
              </w:rPr>
              <w:t>Impact of practice/activity on student achievement.</w:t>
            </w:r>
          </w:p>
        </w:tc>
        <w:tc>
          <w:tcPr>
            <w:tcW w:w="1202" w:type="dxa"/>
            <w:tcBorders>
              <w:bottom w:val="single" w:sz="18" w:space="0" w:color="70AD47"/>
              <w:right w:val="single" w:sz="18" w:space="0" w:color="70AD47"/>
            </w:tcBorders>
          </w:tcPr>
          <w:p w14:paraId="78939A5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5A5693E9" w14:textId="77777777" w:rsidR="00F462E4" w:rsidRDefault="008E4B77">
      <w:pPr>
        <w:pStyle w:val="normal0"/>
        <w:rPr>
          <w:b/>
          <w:color w:val="FF0000"/>
        </w:rPr>
      </w:pPr>
      <w:r>
        <w:rPr>
          <w:b/>
          <w:color w:val="FF0000"/>
        </w:rPr>
        <w:t>Remember to include a few best practices that you observed or that were reported to you</w:t>
      </w:r>
    </w:p>
    <w:p w14:paraId="46754915"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is closely aligned with districts’ goals, including overall CSIP goals of creating a safe learning environment while increasing math and reading achievement. Student intervention activities for reading and math are provided. After school tutoring is closely connected with individual student goals in order to remediate any reading or math deficiencies. Reading comprehension and vocabulary strategies and math problem solving will be utilized to help students meet the proficiency goals. A unique feature of the four 21st CCLC centers is the close alignment of the project goals with school day achievement to best help promote student success. Each of these are designed to help identify students who need intervention early in the school year and provide those students with individualized interventions that will target the specific areas of student need.</w:t>
      </w:r>
    </w:p>
    <w:p w14:paraId="1C8172A3"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at-risk in reading and/or math are asked to participate in after school programming. Rural homes in Decatur and Wayne counties are very isolated, and many families lack the necessary financial resources to arrange private transportation to and from school. These families depend on school transportation to ensure their child gets to school on a daily basis; staying after school (or getting to school in the summer) is a luxury that few families in this area can afford. To accommodate this need, regular and free transportation is made available for after school as well as summer programming to ensure that the students who have the greatest economic barriers have an opportunity to participate and benefit from the programming without creating hardships for their families.</w:t>
      </w:r>
    </w:p>
    <w:p w14:paraId="2D17A00C"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STEM continues to be a force in career and technical education. All four centers continue to focus on equity as it relates to the development of the skill set required to be successful in these areas. The after school programs all have STEM components during which students are engaged in academic enrichment activities on computers, science projects, or coding exercises.</w:t>
      </w:r>
    </w:p>
    <w:p w14:paraId="7E63B51C"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centers also continue to be committed to physical literacy and overall student health. Physical activity is routinely integrated in the after school and summer programming. A healthy snack is always provided and there is regular programming designed to strengthen overall student health and body awareness. Districts consult with their Physical Education instructors in the design of appropriate and engaging activities</w:t>
      </w:r>
    </w:p>
    <w:p w14:paraId="522801AF"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awareness is critical to the task of becoming a 21st Century global citizen. The Centers are intentional in including programming that advances students’ cultural competencies and have elected to use a fine arts pathway to promote cultural consciousness; additionally, there are annual field trips that are designed to provide students with and Arts and Music cultural experience. The districts also utilize their art teachers to develop activities to explore their own cultural and artistic identity.</w:t>
      </w:r>
    </w:p>
    <w:p w14:paraId="63D582FE" w14:textId="77777777" w:rsidR="00F462E4" w:rsidRDefault="008E4B77">
      <w:pPr>
        <w:pStyle w:val="normal0"/>
        <w:rPr>
          <w:color w:val="FF0000"/>
        </w:rPr>
      </w:pPr>
      <w:proofErr w:type="gramStart"/>
      <w:r>
        <w:rPr>
          <w:b/>
        </w:rPr>
        <w:t xml:space="preserve">Pictures  </w:t>
      </w:r>
      <w:r>
        <w:rPr>
          <w:color w:val="FF0000"/>
        </w:rPr>
        <w:t>Insert</w:t>
      </w:r>
      <w:proofErr w:type="gramEnd"/>
      <w:r>
        <w:rPr>
          <w:color w:val="FF0000"/>
        </w:rPr>
        <w:t xml:space="preserve"> pictures here. Pictures should showcase students engaged in activities and learning. Do not include posed </w:t>
      </w:r>
      <w:proofErr w:type="gramStart"/>
      <w:r>
        <w:rPr>
          <w:color w:val="FF0000"/>
        </w:rPr>
        <w:t>pictures,</w:t>
      </w:r>
      <w:proofErr w:type="gramEnd"/>
      <w:r>
        <w:rPr>
          <w:color w:val="FF0000"/>
        </w:rPr>
        <w:t xml:space="preserve"> take action shots of children reading, participating, smiling and being involved in the activities.   Please send 4-8 of your best pictures.</w:t>
      </w:r>
    </w:p>
    <w:p w14:paraId="110F441C" w14:textId="77777777" w:rsidR="00F462E4" w:rsidRDefault="008E4B77">
      <w:pPr>
        <w:pStyle w:val="normal0"/>
        <w:rPr>
          <w:color w:val="FF0000"/>
        </w:rPr>
      </w:pPr>
      <w:r>
        <w:rPr>
          <w:noProof/>
          <w:color w:val="FF0000"/>
        </w:rPr>
        <w:drawing>
          <wp:inline distT="114300" distB="114300" distL="114300" distR="114300" wp14:anchorId="69FC25CB" wp14:editId="0942BCA8">
            <wp:extent cx="781815" cy="1038991"/>
            <wp:effectExtent l="0" t="0" r="0" b="0"/>
            <wp:docPr id="7"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8"/>
                    <a:srcRect/>
                    <a:stretch>
                      <a:fillRect/>
                    </a:stretch>
                  </pic:blipFill>
                  <pic:spPr>
                    <a:xfrm>
                      <a:off x="0" y="0"/>
                      <a:ext cx="781815" cy="1038991"/>
                    </a:xfrm>
                    <a:prstGeom prst="rect">
                      <a:avLst/>
                    </a:prstGeom>
                    <a:ln/>
                  </pic:spPr>
                </pic:pic>
              </a:graphicData>
            </a:graphic>
          </wp:inline>
        </w:drawing>
      </w:r>
      <w:r>
        <w:rPr>
          <w:noProof/>
          <w:color w:val="FF0000"/>
        </w:rPr>
        <w:drawing>
          <wp:inline distT="114300" distB="114300" distL="114300" distR="114300" wp14:anchorId="604C3FB0" wp14:editId="683427CA">
            <wp:extent cx="770950" cy="1027934"/>
            <wp:effectExtent l="0" t="0" r="0"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70950" cy="1027934"/>
                    </a:xfrm>
                    <a:prstGeom prst="rect">
                      <a:avLst/>
                    </a:prstGeom>
                    <a:ln/>
                  </pic:spPr>
                </pic:pic>
              </a:graphicData>
            </a:graphic>
          </wp:inline>
        </w:drawing>
      </w:r>
      <w:r>
        <w:rPr>
          <w:noProof/>
          <w:color w:val="FF0000"/>
        </w:rPr>
        <w:drawing>
          <wp:inline distT="114300" distB="114300" distL="114300" distR="114300" wp14:anchorId="33E75CF4" wp14:editId="4DE5DE0C">
            <wp:extent cx="823913" cy="1098550"/>
            <wp:effectExtent l="0" t="0" r="0" b="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823913" cy="1098550"/>
                    </a:xfrm>
                    <a:prstGeom prst="rect">
                      <a:avLst/>
                    </a:prstGeom>
                    <a:ln/>
                  </pic:spPr>
                </pic:pic>
              </a:graphicData>
            </a:graphic>
          </wp:inline>
        </w:drawing>
      </w:r>
      <w:r>
        <w:rPr>
          <w:noProof/>
          <w:color w:val="FF0000"/>
        </w:rPr>
        <w:drawing>
          <wp:inline distT="114300" distB="114300" distL="114300" distR="114300" wp14:anchorId="0684514C" wp14:editId="1D2F8968">
            <wp:extent cx="796711" cy="1056509"/>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796711" cy="1056509"/>
                    </a:xfrm>
                    <a:prstGeom prst="rect">
                      <a:avLst/>
                    </a:prstGeom>
                    <a:ln/>
                  </pic:spPr>
                </pic:pic>
              </a:graphicData>
            </a:graphic>
          </wp:inline>
        </w:drawing>
      </w:r>
      <w:r>
        <w:rPr>
          <w:noProof/>
          <w:color w:val="FF0000"/>
        </w:rPr>
        <w:drawing>
          <wp:inline distT="114300" distB="114300" distL="114300" distR="114300" wp14:anchorId="43B7287B" wp14:editId="6498DE62">
            <wp:extent cx="799200" cy="1075559"/>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a:stretch>
                      <a:fillRect/>
                    </a:stretch>
                  </pic:blipFill>
                  <pic:spPr>
                    <a:xfrm>
                      <a:off x="0" y="0"/>
                      <a:ext cx="799200" cy="1075559"/>
                    </a:xfrm>
                    <a:prstGeom prst="rect">
                      <a:avLst/>
                    </a:prstGeom>
                    <a:ln/>
                  </pic:spPr>
                </pic:pic>
              </a:graphicData>
            </a:graphic>
          </wp:inline>
        </w:drawing>
      </w:r>
      <w:r>
        <w:rPr>
          <w:noProof/>
          <w:color w:val="FF0000"/>
        </w:rPr>
        <w:drawing>
          <wp:inline distT="114300" distB="114300" distL="114300" distR="114300" wp14:anchorId="57983E6D" wp14:editId="069FB9DC">
            <wp:extent cx="807302" cy="1085084"/>
            <wp:effectExtent l="0" t="0" r="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a:stretch>
                      <a:fillRect/>
                    </a:stretch>
                  </pic:blipFill>
                  <pic:spPr>
                    <a:xfrm>
                      <a:off x="0" y="0"/>
                      <a:ext cx="807302" cy="1085084"/>
                    </a:xfrm>
                    <a:prstGeom prst="rect">
                      <a:avLst/>
                    </a:prstGeom>
                    <a:ln/>
                  </pic:spPr>
                </pic:pic>
              </a:graphicData>
            </a:graphic>
          </wp:inline>
        </w:drawing>
      </w:r>
      <w:r>
        <w:rPr>
          <w:noProof/>
          <w:color w:val="FF0000"/>
        </w:rPr>
        <w:drawing>
          <wp:inline distT="114300" distB="114300" distL="114300" distR="114300" wp14:anchorId="38A9F3BB" wp14:editId="6AF8195C">
            <wp:extent cx="890588" cy="1185484"/>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890588" cy="1185484"/>
                    </a:xfrm>
                    <a:prstGeom prst="rect">
                      <a:avLst/>
                    </a:prstGeom>
                    <a:ln/>
                  </pic:spPr>
                </pic:pic>
              </a:graphicData>
            </a:graphic>
          </wp:inline>
        </w:drawing>
      </w:r>
      <w:r>
        <w:rPr>
          <w:noProof/>
          <w:color w:val="FF0000"/>
        </w:rPr>
        <w:drawing>
          <wp:inline distT="114300" distB="114300" distL="114300" distR="114300" wp14:anchorId="4AF1C2C0" wp14:editId="37C921FB">
            <wp:extent cx="966788" cy="128454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966788" cy="1284543"/>
                    </a:xfrm>
                    <a:prstGeom prst="rect">
                      <a:avLst/>
                    </a:prstGeom>
                    <a:ln/>
                  </pic:spPr>
                </pic:pic>
              </a:graphicData>
            </a:graphic>
          </wp:inline>
        </w:drawing>
      </w:r>
      <w:r>
        <w:rPr>
          <w:noProof/>
          <w:color w:val="FF0000"/>
        </w:rPr>
        <w:drawing>
          <wp:inline distT="114300" distB="114300" distL="114300" distR="114300" wp14:anchorId="3A29790B" wp14:editId="6415732F">
            <wp:extent cx="928688" cy="122872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928688" cy="1228725"/>
                    </a:xfrm>
                    <a:prstGeom prst="rect">
                      <a:avLst/>
                    </a:prstGeom>
                    <a:ln/>
                  </pic:spPr>
                </pic:pic>
              </a:graphicData>
            </a:graphic>
          </wp:inline>
        </w:drawing>
      </w:r>
      <w:r>
        <w:rPr>
          <w:noProof/>
          <w:color w:val="FF0000"/>
        </w:rPr>
        <w:drawing>
          <wp:inline distT="114300" distB="114300" distL="114300" distR="114300" wp14:anchorId="25F0CA43" wp14:editId="218C2D4E">
            <wp:extent cx="977779" cy="1290668"/>
            <wp:effectExtent l="0" t="0" r="0" b="0"/>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7"/>
                    <a:srcRect/>
                    <a:stretch>
                      <a:fillRect/>
                    </a:stretch>
                  </pic:blipFill>
                  <pic:spPr>
                    <a:xfrm>
                      <a:off x="0" y="0"/>
                      <a:ext cx="977779" cy="1290668"/>
                    </a:xfrm>
                    <a:prstGeom prst="rect">
                      <a:avLst/>
                    </a:prstGeom>
                    <a:ln/>
                  </pic:spPr>
                </pic:pic>
              </a:graphicData>
            </a:graphic>
          </wp:inline>
        </w:drawing>
      </w:r>
      <w:r>
        <w:rPr>
          <w:noProof/>
          <w:color w:val="FF0000"/>
        </w:rPr>
        <w:drawing>
          <wp:inline distT="114300" distB="114300" distL="114300" distR="114300" wp14:anchorId="19B2CF52" wp14:editId="7BC8494A">
            <wp:extent cx="978757" cy="1290668"/>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8"/>
                    <a:srcRect/>
                    <a:stretch>
                      <a:fillRect/>
                    </a:stretch>
                  </pic:blipFill>
                  <pic:spPr>
                    <a:xfrm>
                      <a:off x="0" y="0"/>
                      <a:ext cx="978757" cy="1290668"/>
                    </a:xfrm>
                    <a:prstGeom prst="rect">
                      <a:avLst/>
                    </a:prstGeom>
                    <a:ln/>
                  </pic:spPr>
                </pic:pic>
              </a:graphicData>
            </a:graphic>
          </wp:inline>
        </w:drawing>
      </w:r>
    </w:p>
    <w:p w14:paraId="11B4A6FD" w14:textId="77777777" w:rsidR="00F462E4" w:rsidRDefault="008E4B77">
      <w:pPr>
        <w:pStyle w:val="normal0"/>
        <w:rPr>
          <w:color w:val="FF0000"/>
          <w:sz w:val="12"/>
          <w:szCs w:val="12"/>
        </w:rPr>
      </w:pPr>
      <w:proofErr w:type="gramStart"/>
      <w:r>
        <w:rPr>
          <w:color w:val="FF0000"/>
          <w:sz w:val="12"/>
          <w:szCs w:val="12"/>
        </w:rPr>
        <w:t>North CM Tuesday Chess            Family NIght</w:t>
      </w:r>
      <w:r>
        <w:rPr>
          <w:color w:val="FF0000"/>
          <w:sz w:val="12"/>
          <w:szCs w:val="12"/>
        </w:rPr>
        <w:tab/>
      </w:r>
      <w:r>
        <w:rPr>
          <w:color w:val="FF0000"/>
          <w:sz w:val="12"/>
          <w:szCs w:val="12"/>
        </w:rPr>
        <w:tab/>
        <w:t xml:space="preserve">          South Elementary CM Morning Yoga with Public Health                STEAM Activities with Graceland Univ.</w:t>
      </w:r>
      <w:proofErr w:type="gramEnd"/>
      <w:r>
        <w:rPr>
          <w:color w:val="FF0000"/>
          <w:sz w:val="12"/>
          <w:szCs w:val="12"/>
        </w:rPr>
        <w:t xml:space="preserve"> </w:t>
      </w:r>
    </w:p>
    <w:p w14:paraId="5A76EFF5" w14:textId="77777777" w:rsidR="00F462E4" w:rsidRDefault="00F462E4">
      <w:pPr>
        <w:pStyle w:val="normal0"/>
        <w:rPr>
          <w:color w:val="FF0000"/>
        </w:rPr>
      </w:pPr>
    </w:p>
    <w:p w14:paraId="1FE05EC0" w14:textId="77777777" w:rsidR="00F462E4" w:rsidRDefault="008E4B77">
      <w:pPr>
        <w:pStyle w:val="normal0"/>
        <w:rPr>
          <w:b/>
        </w:rPr>
      </w:pPr>
      <w:r>
        <w:br w:type="page"/>
      </w:r>
    </w:p>
    <w:p w14:paraId="7D9FAFEE" w14:textId="77777777" w:rsidR="00F462E4" w:rsidRDefault="008E4B77">
      <w:pPr>
        <w:pStyle w:val="normal0"/>
        <w:rPr>
          <w:b/>
        </w:rPr>
      </w:pPr>
      <w:r>
        <w:rPr>
          <w:b/>
        </w:rPr>
        <w:lastRenderedPageBreak/>
        <w:t>Student, teacher, parent, and stakeholder input</w:t>
      </w:r>
    </w:p>
    <w:tbl>
      <w:tblPr>
        <w:tblStyle w:val="afc"/>
        <w:tblW w:w="931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112"/>
        <w:gridCol w:w="1202"/>
      </w:tblGrid>
      <w:tr w:rsidR="00F462E4" w14:paraId="52FB64E5"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70AD47"/>
              <w:left w:val="single" w:sz="18" w:space="0" w:color="70AD47"/>
              <w:bottom w:val="single" w:sz="18" w:space="0" w:color="70AD47"/>
            </w:tcBorders>
          </w:tcPr>
          <w:p w14:paraId="722D48E6" w14:textId="77777777" w:rsidR="00F462E4" w:rsidRDefault="008E4B77">
            <w:pPr>
              <w:pStyle w:val="normal0"/>
            </w:pPr>
            <w:r>
              <w:t>Student, teacher, parent, and stakeholder input Required Elements</w:t>
            </w:r>
          </w:p>
        </w:tc>
        <w:tc>
          <w:tcPr>
            <w:tcW w:w="1202" w:type="dxa"/>
            <w:tcBorders>
              <w:top w:val="single" w:sz="18" w:space="0" w:color="70AD47"/>
              <w:bottom w:val="single" w:sz="18" w:space="0" w:color="70AD47"/>
              <w:right w:val="single" w:sz="18" w:space="0" w:color="70AD47"/>
            </w:tcBorders>
          </w:tcPr>
          <w:p w14:paraId="4E52A11B"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53EB3EE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70AD47"/>
              <w:left w:val="single" w:sz="18" w:space="0" w:color="70AD47"/>
            </w:tcBorders>
          </w:tcPr>
          <w:p w14:paraId="115A881A" w14:textId="77777777" w:rsidR="00F462E4" w:rsidRDefault="008E4B77">
            <w:pPr>
              <w:pStyle w:val="normal0"/>
            </w:pPr>
            <w:r>
              <w:rPr>
                <w:b w:val="0"/>
              </w:rPr>
              <w:t>Quotes from</w:t>
            </w:r>
            <w:r>
              <w:t xml:space="preserve"> s</w:t>
            </w:r>
            <w:r>
              <w:rPr>
                <w:b w:val="0"/>
              </w:rPr>
              <w:t>tudent, teacher, parent, and stakeholders.</w:t>
            </w:r>
          </w:p>
        </w:tc>
        <w:tc>
          <w:tcPr>
            <w:tcW w:w="1202" w:type="dxa"/>
            <w:tcBorders>
              <w:top w:val="single" w:sz="18" w:space="0" w:color="70AD47"/>
              <w:right w:val="single" w:sz="18" w:space="0" w:color="70AD47"/>
            </w:tcBorders>
          </w:tcPr>
          <w:p w14:paraId="5923F7EE"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7B330F17"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70AD47"/>
            </w:tcBorders>
          </w:tcPr>
          <w:p w14:paraId="02D9DF4C" w14:textId="77777777" w:rsidR="00F462E4" w:rsidRDefault="008E4B77">
            <w:pPr>
              <w:pStyle w:val="normal0"/>
            </w:pPr>
            <w:r>
              <w:rPr>
                <w:b w:val="0"/>
              </w:rPr>
              <w:t>Quotes from partners.</w:t>
            </w:r>
          </w:p>
        </w:tc>
        <w:tc>
          <w:tcPr>
            <w:tcW w:w="1202" w:type="dxa"/>
            <w:tcBorders>
              <w:right w:val="single" w:sz="18" w:space="0" w:color="70AD47"/>
            </w:tcBorders>
          </w:tcPr>
          <w:p w14:paraId="7B5807E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1747E26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70AD47"/>
            </w:tcBorders>
          </w:tcPr>
          <w:p w14:paraId="70D6D9B7" w14:textId="77777777" w:rsidR="00F462E4" w:rsidRDefault="008E4B77">
            <w:pPr>
              <w:pStyle w:val="normal0"/>
            </w:pPr>
            <w:r>
              <w:rPr>
                <w:b w:val="0"/>
              </w:rPr>
              <w:t>Quotes should be attributed (titles can be used but names only with permission).</w:t>
            </w:r>
          </w:p>
        </w:tc>
        <w:tc>
          <w:tcPr>
            <w:tcW w:w="1202" w:type="dxa"/>
            <w:tcBorders>
              <w:right w:val="single" w:sz="18" w:space="0" w:color="70AD47"/>
            </w:tcBorders>
          </w:tcPr>
          <w:p w14:paraId="7D6B4520"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rPr>
                <w:b/>
              </w:rPr>
            </w:pPr>
            <w:proofErr w:type="gramStart"/>
            <w:r>
              <w:rPr>
                <w:b/>
              </w:rPr>
              <w:t>x</w:t>
            </w:r>
            <w:proofErr w:type="gramEnd"/>
          </w:p>
        </w:tc>
      </w:tr>
      <w:tr w:rsidR="00F462E4" w14:paraId="442BC4A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70AD47"/>
              <w:bottom w:val="single" w:sz="18" w:space="0" w:color="70AD47"/>
            </w:tcBorders>
          </w:tcPr>
          <w:p w14:paraId="3BC43931" w14:textId="77777777" w:rsidR="00F462E4" w:rsidRDefault="008E4B77">
            <w:pPr>
              <w:pStyle w:val="normal0"/>
            </w:pPr>
            <w:r>
              <w:rPr>
                <w:b w:val="0"/>
              </w:rPr>
              <w:t>Showcase success of the program, especially for student attendance, behavior and academic success.</w:t>
            </w:r>
          </w:p>
        </w:tc>
        <w:tc>
          <w:tcPr>
            <w:tcW w:w="1202" w:type="dxa"/>
            <w:tcBorders>
              <w:bottom w:val="single" w:sz="18" w:space="0" w:color="70AD47"/>
              <w:right w:val="single" w:sz="18" w:space="0" w:color="70AD47"/>
            </w:tcBorders>
          </w:tcPr>
          <w:p w14:paraId="71D2EF1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5E23755C" w14:textId="77777777" w:rsidR="00F462E4" w:rsidRDefault="00F462E4">
      <w:pPr>
        <w:pStyle w:val="normal0"/>
        <w:rPr>
          <w:b/>
        </w:rPr>
      </w:pPr>
    </w:p>
    <w:p w14:paraId="115A2397"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CD</w:t>
      </w:r>
    </w:p>
    <w:p w14:paraId="4A14112D" w14:textId="77777777" w:rsidR="00F462E4" w:rsidRDefault="008E4B77">
      <w:pPr>
        <w:pStyle w:val="normal0"/>
        <w:pBdr>
          <w:top w:val="single" w:sz="18" w:space="1" w:color="70AD47"/>
          <w:left w:val="single" w:sz="18" w:space="4" w:color="70AD47"/>
          <w:bottom w:val="single" w:sz="18" w:space="1" w:color="70AD47"/>
          <w:right w:val="single" w:sz="18" w:space="4" w:color="70AD47"/>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love the fact that my son feels safe and enjoys his time at Cardinal muscle. It provides a place for him to grow and learn until I get off work." - Jerri Eakes</w:t>
      </w:r>
    </w:p>
    <w:p w14:paraId="7EE3C376" w14:textId="77777777" w:rsidR="00F462E4" w:rsidRDefault="008E4B77">
      <w:pPr>
        <w:pStyle w:val="normal0"/>
        <w:pBdr>
          <w:top w:val="single" w:sz="18" w:space="1" w:color="70AD47"/>
          <w:left w:val="single" w:sz="18" w:space="4" w:color="70AD47"/>
          <w:bottom w:val="single" w:sz="18" w:space="1" w:color="70AD47"/>
          <w:right w:val="single" w:sz="18" w:space="4" w:color="70AD47"/>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CE7717" w14:textId="77777777" w:rsidR="00F462E4" w:rsidRDefault="008E4B77">
      <w:pPr>
        <w:pStyle w:val="normal0"/>
        <w:pBdr>
          <w:top w:val="single" w:sz="18" w:space="1" w:color="70AD47"/>
          <w:left w:val="single" w:sz="18" w:space="4" w:color="70AD47"/>
          <w:bottom w:val="single" w:sz="18" w:space="1" w:color="70AD47"/>
          <w:right w:val="single" w:sz="18" w:space="4" w:color="70AD47"/>
        </w:pBd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CCLC program is a GREAT program that not only benefits the children, but working parents!” - Elizabeth Schmidt</w:t>
      </w:r>
    </w:p>
    <w:p w14:paraId="45BB4C27" w14:textId="77777777" w:rsidR="00F462E4" w:rsidRDefault="00F462E4">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p>
    <w:p w14:paraId="3D6540BF"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Lamoni:</w:t>
      </w:r>
    </w:p>
    <w:p w14:paraId="7071C24A"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Chelsea Johnson, parent: “I think you are doing a great job.  Keep up the great work!”</w:t>
      </w:r>
    </w:p>
    <w:p w14:paraId="57378818"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Parent survey response: “Keep up the great work...one of my kids likes and feels more comfortable at Exploration Academy than at school so I APPRECIATE the kindness and support he gets at Exploration Academy.”</w:t>
      </w:r>
    </w:p>
    <w:p w14:paraId="086CDA43"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Mormon Trail:</w:t>
      </w:r>
    </w:p>
    <w:p w14:paraId="52FDF223"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 like being able to do the fun things Miss Malorie brings with her!” (Miss Malorie is with the Iowa State Extension office)</w:t>
      </w:r>
    </w:p>
    <w:p w14:paraId="733F1296"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Parent: “I like that my child is able to get her homework done and we don’t have to worry about it after work!”</w:t>
      </w:r>
    </w:p>
    <w:p w14:paraId="55B8F795"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6th grade teacher: “Students are held accountable for completing their work. They are more likely to get things done when they attend after school.”</w:t>
      </w:r>
    </w:p>
    <w:p w14:paraId="33FEE8F8"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Hannah, Wayne County Naturalist: “</w:t>
      </w:r>
      <w:r>
        <w:rPr>
          <w:rFonts w:ascii="Times New Roman" w:eastAsia="Times New Roman" w:hAnsi="Times New Roman" w:cs="Times New Roman"/>
          <w:sz w:val="24"/>
          <w:szCs w:val="24"/>
          <w:highlight w:val="white"/>
        </w:rPr>
        <w:t>Going into the afterschool program has been a great way for me to interact on a more personal level with the kids and their interests in nature. Since the setting and format is a little more open than a regular classroom, we are able to offer more hands-on and experiential programs about natural resources. Kids are also able to help guide the activities a little better by showing their interests so we can spend more time on the parts of the activities that they enjoy most.”</w:t>
      </w:r>
    </w:p>
    <w:p w14:paraId="553C43C4" w14:textId="77777777" w:rsidR="00F462E4" w:rsidRDefault="008E4B77">
      <w:pPr>
        <w:pStyle w:val="normal0"/>
      </w:pPr>
      <w:r>
        <w:br w:type="page"/>
      </w:r>
    </w:p>
    <w:p w14:paraId="04008F99"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Sustainability Plans</w:t>
      </w:r>
    </w:p>
    <w:tbl>
      <w:tblPr>
        <w:tblStyle w:val="afd"/>
        <w:tblW w:w="931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112"/>
        <w:gridCol w:w="1202"/>
      </w:tblGrid>
      <w:tr w:rsidR="00F462E4" w14:paraId="03FFC29A"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F4B083"/>
              <w:left w:val="single" w:sz="18" w:space="0" w:color="F4B083"/>
            </w:tcBorders>
          </w:tcPr>
          <w:p w14:paraId="24918872" w14:textId="77777777" w:rsidR="00F462E4" w:rsidRDefault="008E4B77">
            <w:pPr>
              <w:pStyle w:val="normal0"/>
            </w:pPr>
            <w:r>
              <w:t>Sustainability Plans Required Elements</w:t>
            </w:r>
          </w:p>
        </w:tc>
        <w:tc>
          <w:tcPr>
            <w:tcW w:w="1202" w:type="dxa"/>
            <w:tcBorders>
              <w:top w:val="single" w:sz="18" w:space="0" w:color="F4B083"/>
              <w:right w:val="single" w:sz="18" w:space="0" w:color="F4B083"/>
            </w:tcBorders>
          </w:tcPr>
          <w:p w14:paraId="7E2C492A"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18B15C2D"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F4B083"/>
            </w:tcBorders>
          </w:tcPr>
          <w:p w14:paraId="05D9489E" w14:textId="77777777" w:rsidR="00F462E4" w:rsidRDefault="008E4B77">
            <w:pPr>
              <w:pStyle w:val="normal0"/>
            </w:pPr>
            <w:r>
              <w:rPr>
                <w:b w:val="0"/>
              </w:rPr>
              <w:t>Original plan from grant application summary.</w:t>
            </w:r>
          </w:p>
        </w:tc>
        <w:tc>
          <w:tcPr>
            <w:tcW w:w="1202" w:type="dxa"/>
            <w:tcBorders>
              <w:right w:val="single" w:sz="18" w:space="0" w:color="F4B083"/>
            </w:tcBorders>
          </w:tcPr>
          <w:p w14:paraId="7BC3917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B9056E6"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F4B083"/>
            </w:tcBorders>
          </w:tcPr>
          <w:p w14:paraId="6729F63F" w14:textId="77777777" w:rsidR="00F462E4" w:rsidRDefault="008E4B77">
            <w:pPr>
              <w:pStyle w:val="normal0"/>
            </w:pPr>
            <w:r>
              <w:rPr>
                <w:b w:val="0"/>
              </w:rPr>
              <w:t>Discuss formal sustainability plan if applicable.</w:t>
            </w:r>
          </w:p>
        </w:tc>
        <w:tc>
          <w:tcPr>
            <w:tcW w:w="1202" w:type="dxa"/>
            <w:tcBorders>
              <w:right w:val="single" w:sz="18" w:space="0" w:color="F4B083"/>
            </w:tcBorders>
          </w:tcPr>
          <w:p w14:paraId="4FD8CF2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28A878E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F4B083"/>
            </w:tcBorders>
          </w:tcPr>
          <w:p w14:paraId="7B628AD2" w14:textId="77777777" w:rsidR="00F462E4" w:rsidRDefault="008E4B77">
            <w:pPr>
              <w:pStyle w:val="normal0"/>
            </w:pPr>
            <w:r>
              <w:rPr>
                <w:b w:val="0"/>
              </w:rPr>
              <w:t>How the program will continue without 21st CCLC grant funding.</w:t>
            </w:r>
          </w:p>
        </w:tc>
        <w:tc>
          <w:tcPr>
            <w:tcW w:w="1202" w:type="dxa"/>
            <w:tcBorders>
              <w:right w:val="single" w:sz="18" w:space="0" w:color="F4B083"/>
            </w:tcBorders>
          </w:tcPr>
          <w:p w14:paraId="0E748F4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577D406B"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F4B083"/>
              <w:bottom w:val="single" w:sz="18" w:space="0" w:color="F4B083"/>
            </w:tcBorders>
          </w:tcPr>
          <w:p w14:paraId="6233B413" w14:textId="77777777" w:rsidR="00F462E4" w:rsidRDefault="008E4B77">
            <w:pPr>
              <w:pStyle w:val="normal0"/>
            </w:pPr>
            <w:r>
              <w:rPr>
                <w:b w:val="0"/>
              </w:rPr>
              <w:t>How partnership contributions will help the program continue (refer to partnership table from section 3).</w:t>
            </w:r>
          </w:p>
        </w:tc>
        <w:tc>
          <w:tcPr>
            <w:tcW w:w="1202" w:type="dxa"/>
            <w:tcBorders>
              <w:bottom w:val="single" w:sz="18" w:space="0" w:color="F4B083"/>
              <w:right w:val="single" w:sz="18" w:space="0" w:color="F4B083"/>
            </w:tcBorders>
          </w:tcPr>
          <w:p w14:paraId="74901B8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7B1D2734" w14:textId="77777777" w:rsidR="00F462E4" w:rsidRDefault="00F462E4">
      <w:pPr>
        <w:pStyle w:val="normal0"/>
        <w:rPr>
          <w:b/>
        </w:rPr>
      </w:pPr>
    </w:p>
    <w:p w14:paraId="2875EA08" w14:textId="77777777" w:rsidR="00F462E4" w:rsidRDefault="008E4B77">
      <w:pPr>
        <w:pStyle w:val="normal0"/>
        <w:rPr>
          <w:b/>
          <w:color w:val="FF0000"/>
        </w:rPr>
      </w:pPr>
      <w:r>
        <w:rPr>
          <w:b/>
          <w:color w:val="FF0000"/>
        </w:rPr>
        <w:t>Discuss the level of sustainability over the life of the grant.   Explain how partner contributions can help sustain the program after federal funding ends.</w:t>
      </w:r>
    </w:p>
    <w:p w14:paraId="4E9FFD5D" w14:textId="77777777" w:rsidR="00F462E4" w:rsidRDefault="00F462E4">
      <w:pPr>
        <w:pStyle w:val="normal0"/>
        <w:pBdr>
          <w:top w:val="single" w:sz="18" w:space="1" w:color="F4B083"/>
          <w:left w:val="single" w:sz="18" w:space="4" w:color="F4B083"/>
          <w:bottom w:val="single" w:sz="18" w:space="1" w:color="F4B083"/>
          <w:right w:val="single" w:sz="18" w:space="4" w:color="F4B083"/>
        </w:pBdr>
      </w:pPr>
    </w:p>
    <w:p w14:paraId="6AC7A50F"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 through program/data analysis:</w:t>
      </w:r>
      <w:r>
        <w:rPr>
          <w:rFonts w:ascii="Times New Roman" w:eastAsia="Times New Roman" w:hAnsi="Times New Roman" w:cs="Times New Roman"/>
          <w:sz w:val="24"/>
          <w:szCs w:val="24"/>
        </w:rPr>
        <w:t xml:space="preserve"> Continuous program improvement starts with vested stakeholders regularly reviewing data and evaluating progress towards the various established goals. The site coordinators and district administrators used data driven evaluation techniques and committed to collaborate on ways to obtain the best possible student learning outcomes. The data was then distributed to key stakeholders for reflection, analysis, and evaluation. Recommendations for changes for improvements followed analysis and interpretation of reports. </w:t>
      </w:r>
      <w:proofErr w:type="gramStart"/>
      <w:r>
        <w:rPr>
          <w:rFonts w:ascii="Times New Roman" w:eastAsia="Times New Roman" w:hAnsi="Times New Roman" w:cs="Times New Roman"/>
          <w:sz w:val="24"/>
          <w:szCs w:val="24"/>
        </w:rPr>
        <w:t>Student interest in the program was regularly determined by analyzing the attendance patterns as well as aggregating comments from students, staff, and parents during and after program opportunities</w:t>
      </w:r>
      <w:proofErr w:type="gramEnd"/>
      <w:r>
        <w:rPr>
          <w:rFonts w:ascii="Times New Roman" w:eastAsia="Times New Roman" w:hAnsi="Times New Roman" w:cs="Times New Roman"/>
          <w:sz w:val="24"/>
          <w:szCs w:val="24"/>
        </w:rPr>
        <w:t xml:space="preserve">. </w:t>
      </w:r>
    </w:p>
    <w:p w14:paraId="08142D35"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Decatur County Cares Coalition meets quarterly to review needs and progress of the programs, share resources, and work together in seeking long term sustainability funding.</w:t>
      </w:r>
    </w:p>
    <w:p w14:paraId="09170E5E"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 through community partners:</w:t>
      </w:r>
      <w:r>
        <w:rPr>
          <w:rFonts w:ascii="Times New Roman" w:eastAsia="Times New Roman" w:hAnsi="Times New Roman" w:cs="Times New Roman"/>
          <w:sz w:val="24"/>
          <w:szCs w:val="24"/>
        </w:rPr>
        <w:t xml:space="preserve"> Sustainability activities throughout the grant cycle included collaboration with diverse partners to provide an array of quality activities. The activities were designed to intentionally build community awareness of the program in an effort to establish broad community buy-in and to implement a wide range of communication methods to keep critical stakeholders up-to-date about program activities and to engage volunteers and other diversified staff to provide programming. Perhaps the most critical community partner is often the most overlooked and that is the faculty, staff, and administration of each center. Each site coordinator worked to maintain a close relationship with each school district to ensure a connection to the school and the school community to capitalize upon and align with the instructional standards and goals of each.</w:t>
      </w:r>
    </w:p>
    <w:p w14:paraId="548EE3E5"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Sustainability through advocacy: </w:t>
      </w:r>
      <w:r>
        <w:rPr>
          <w:rFonts w:ascii="Times New Roman" w:eastAsia="Times New Roman" w:hAnsi="Times New Roman" w:cs="Times New Roman"/>
          <w:sz w:val="24"/>
          <w:szCs w:val="24"/>
        </w:rPr>
        <w:t>The program centers publicly shared program success and needs with the community at large. District administration advocated with legislative bodies to preserve funding. Central Decatur and the Leon community as well as Graceland and the Lamoni community hosted multiple state and national policymakers in recent years as a part of the ongoing effort to share the positive effects of multiple initiatives.</w:t>
      </w:r>
    </w:p>
    <w:p w14:paraId="08C9A76E"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Sustainability through media:</w:t>
      </w:r>
      <w:r>
        <w:rPr>
          <w:rFonts w:ascii="Times New Roman" w:eastAsia="Times New Roman" w:hAnsi="Times New Roman" w:cs="Times New Roman"/>
          <w:sz w:val="24"/>
          <w:szCs w:val="24"/>
        </w:rPr>
        <w:t xml:space="preserve"> The site coordinators utilized all school and community communication streams to inform the public of the activities and successes of the four program sites. This included postings to social media and more traditional newspaper/newsletter outlets. All marketing efforts were evaluated for their effectiveness in increasing attendance, procuring community support, and identifying potential additional funding streams.</w:t>
      </w:r>
    </w:p>
    <w:p w14:paraId="3B28D544"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 through adaptability:</w:t>
      </w:r>
      <w:r>
        <w:rPr>
          <w:rFonts w:ascii="Times New Roman" w:eastAsia="Times New Roman" w:hAnsi="Times New Roman" w:cs="Times New Roman"/>
          <w:sz w:val="24"/>
          <w:szCs w:val="24"/>
        </w:rPr>
        <w:t xml:space="preserve"> Sustainability planning must be creative, flexible and rely on strong partners and internal support. The original design of the program involved a high level of collaboration between the two charter districts to ensure uniform delivery of the program; however, as implementation evolved over the course of the grant cycle, it became clear that each site had its unique needs and program delivery was adapted to accommodate those differences in order to best serve students at each center. As the former grant came to a close the centers looked for ways to continue and expand the program in a way that would impact more students. The Central Decatur and Mormon Trail centers looked for additional partners as they applied for the next grant cycle. As a result, the Decatur County Cares Coalition (DC3) was formed and brought several new stakeholders to the table - including a third school district (Lamoni Community School District). The new program design not only increases the number of students impacted, but the new model significantly increases the collaborative processes of the stakeholders, assembles county-wide resources, increases the potential for additional funding sources, and substantially increases the level of accountability for each learning center. As the newly awarded grant (2017) matures and ultimately ends, other funding streams will have to be pursued. Grant funding is critical to the long-term stability of the DC3 program for all students, as the largest cost in maintaining the program is in staffing. Without grant funding, the programs would become more exclusive, as some type of sliding fee scale would need to be implemented. While family/student fees will ultimately help with sustainability, the DC3 Advisory Board recognizes the impact this would have on the target population - low SES students and families. Currently, 65% of the students qualify for free or reduced </w:t>
      </w:r>
      <w:proofErr w:type="gramStart"/>
      <w:r>
        <w:rPr>
          <w:rFonts w:ascii="Times New Roman" w:eastAsia="Times New Roman" w:hAnsi="Times New Roman" w:cs="Times New Roman"/>
          <w:sz w:val="24"/>
          <w:szCs w:val="24"/>
        </w:rPr>
        <w:t>lunch,</w:t>
      </w:r>
      <w:proofErr w:type="gramEnd"/>
      <w:r>
        <w:rPr>
          <w:rFonts w:ascii="Times New Roman" w:eastAsia="Times New Roman" w:hAnsi="Times New Roman" w:cs="Times New Roman"/>
          <w:sz w:val="24"/>
          <w:szCs w:val="24"/>
        </w:rPr>
        <w:t xml:space="preserve"> with the majority qualifying for free lunch, and many would be unable to afford even the smallest of fees. The DC3 board members are dedicated to finding outside funding sources to sustain the newly awarded beyond the grant dates.</w:t>
      </w:r>
    </w:p>
    <w:p w14:paraId="288A7549"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Sustainability through coordinated resources:</w:t>
      </w:r>
      <w:r>
        <w:rPr>
          <w:rFonts w:ascii="Times New Roman" w:eastAsia="Times New Roman" w:hAnsi="Times New Roman" w:cs="Times New Roman"/>
          <w:sz w:val="24"/>
          <w:szCs w:val="24"/>
        </w:rPr>
        <w:t xml:space="preserve"> The school districts provide space, office equipment, and custodial services. School lunch </w:t>
      </w:r>
      <w:proofErr w:type="gramStart"/>
      <w:r>
        <w:rPr>
          <w:rFonts w:ascii="Times New Roman" w:eastAsia="Times New Roman" w:hAnsi="Times New Roman" w:cs="Times New Roman"/>
          <w:sz w:val="24"/>
          <w:szCs w:val="24"/>
        </w:rPr>
        <w:t>staff provide</w:t>
      </w:r>
      <w:proofErr w:type="gramEnd"/>
      <w:r>
        <w:rPr>
          <w:rFonts w:ascii="Times New Roman" w:eastAsia="Times New Roman" w:hAnsi="Times New Roman" w:cs="Times New Roman"/>
          <w:sz w:val="24"/>
          <w:szCs w:val="24"/>
        </w:rPr>
        <w:t xml:space="preserve"> healthy snacks under the child care food assistance program. The grant partners worked with daily program staff and the site coordinator to provide assistance and information for programming and family literacy needs. Partners worked to combine resources where possible in order to maximize the positive impact on families and the best utilization of public and private funding.</w:t>
      </w:r>
    </w:p>
    <w:p w14:paraId="62C2345B" w14:textId="77777777" w:rsidR="00F462E4" w:rsidRDefault="008E4B77">
      <w:pPr>
        <w:pStyle w:val="normal0"/>
        <w:rPr>
          <w:b/>
        </w:rPr>
      </w:pPr>
      <w:r>
        <w:br w:type="page"/>
      </w:r>
    </w:p>
    <w:p w14:paraId="4F5F61CC" w14:textId="77777777" w:rsidR="00F462E4" w:rsidRDefault="008E4B77">
      <w:pPr>
        <w:pStyle w:val="normal0"/>
        <w:numPr>
          <w:ilvl w:val="0"/>
          <w:numId w:val="9"/>
        </w:numPr>
        <w:pBdr>
          <w:top w:val="nil"/>
          <w:left w:val="nil"/>
          <w:bottom w:val="nil"/>
          <w:right w:val="nil"/>
          <w:between w:val="nil"/>
        </w:pBdr>
        <w:rPr>
          <w:b/>
          <w:color w:val="000000"/>
        </w:rPr>
      </w:pPr>
      <w:r>
        <w:rPr>
          <w:b/>
          <w:color w:val="000000"/>
        </w:rPr>
        <w:lastRenderedPageBreak/>
        <w:t>Summary and Recommendations</w:t>
      </w:r>
    </w:p>
    <w:tbl>
      <w:tblPr>
        <w:tblStyle w:val="afe"/>
        <w:tblW w:w="6222"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020"/>
        <w:gridCol w:w="1202"/>
      </w:tblGrid>
      <w:tr w:rsidR="00F462E4" w14:paraId="33E39287"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20" w:type="dxa"/>
            <w:tcBorders>
              <w:top w:val="single" w:sz="18" w:space="0" w:color="000000"/>
              <w:left w:val="single" w:sz="18" w:space="0" w:color="000000"/>
              <w:bottom w:val="single" w:sz="18" w:space="0" w:color="000000"/>
            </w:tcBorders>
          </w:tcPr>
          <w:p w14:paraId="1937A7AD" w14:textId="77777777" w:rsidR="00F462E4" w:rsidRDefault="008E4B77">
            <w:pPr>
              <w:pStyle w:val="normal0"/>
            </w:pPr>
            <w:r>
              <w:t>Summary and Recommendations Required Elements</w:t>
            </w:r>
          </w:p>
        </w:tc>
        <w:tc>
          <w:tcPr>
            <w:tcW w:w="1202" w:type="dxa"/>
            <w:tcBorders>
              <w:top w:val="single" w:sz="18" w:space="0" w:color="000000"/>
              <w:bottom w:val="single" w:sz="18" w:space="0" w:color="000000"/>
              <w:right w:val="single" w:sz="18" w:space="0" w:color="000000"/>
            </w:tcBorders>
          </w:tcPr>
          <w:p w14:paraId="07286627"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4F55608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0" w:type="dxa"/>
            <w:tcBorders>
              <w:top w:val="single" w:sz="18" w:space="0" w:color="000000"/>
              <w:left w:val="single" w:sz="18" w:space="0" w:color="000000"/>
            </w:tcBorders>
          </w:tcPr>
          <w:p w14:paraId="3C790CE6" w14:textId="77777777" w:rsidR="00F462E4" w:rsidRDefault="008E4B77">
            <w:pPr>
              <w:pStyle w:val="normal0"/>
            </w:pPr>
            <w:r>
              <w:rPr>
                <w:b w:val="0"/>
              </w:rPr>
              <w:t>Summary of program.</w:t>
            </w:r>
          </w:p>
        </w:tc>
        <w:tc>
          <w:tcPr>
            <w:tcW w:w="1202" w:type="dxa"/>
            <w:tcBorders>
              <w:top w:val="single" w:sz="18" w:space="0" w:color="000000"/>
              <w:right w:val="single" w:sz="18" w:space="0" w:color="000000"/>
            </w:tcBorders>
          </w:tcPr>
          <w:p w14:paraId="0AF0B4D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BE8CAAF"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0" w:type="dxa"/>
            <w:tcBorders>
              <w:left w:val="single" w:sz="18" w:space="0" w:color="000000"/>
            </w:tcBorders>
          </w:tcPr>
          <w:p w14:paraId="1966355A" w14:textId="77777777" w:rsidR="00F462E4" w:rsidRDefault="008E4B77">
            <w:pPr>
              <w:pStyle w:val="normal0"/>
            </w:pPr>
            <w:r>
              <w:rPr>
                <w:b w:val="0"/>
              </w:rPr>
              <w:t>Dissemination of local evaluation.</w:t>
            </w:r>
          </w:p>
        </w:tc>
        <w:tc>
          <w:tcPr>
            <w:tcW w:w="1202" w:type="dxa"/>
            <w:tcBorders>
              <w:right w:val="single" w:sz="18" w:space="0" w:color="000000"/>
            </w:tcBorders>
          </w:tcPr>
          <w:p w14:paraId="01198AA7"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D783D4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0" w:type="dxa"/>
            <w:tcBorders>
              <w:left w:val="single" w:sz="18" w:space="0" w:color="000000"/>
            </w:tcBorders>
          </w:tcPr>
          <w:p w14:paraId="3CB4873F" w14:textId="77777777" w:rsidR="00F462E4" w:rsidRDefault="008E4B77">
            <w:pPr>
              <w:pStyle w:val="normal0"/>
            </w:pPr>
            <w:r>
              <w:rPr>
                <w:b w:val="0"/>
              </w:rPr>
              <w:t>Recommendations for local objectives.</w:t>
            </w:r>
          </w:p>
        </w:tc>
        <w:tc>
          <w:tcPr>
            <w:tcW w:w="1202" w:type="dxa"/>
            <w:tcBorders>
              <w:right w:val="single" w:sz="18" w:space="0" w:color="000000"/>
            </w:tcBorders>
          </w:tcPr>
          <w:p w14:paraId="74B561D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3E84B3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020" w:type="dxa"/>
            <w:tcBorders>
              <w:left w:val="single" w:sz="18" w:space="0" w:color="000000"/>
              <w:bottom w:val="single" w:sz="18" w:space="0" w:color="000000"/>
            </w:tcBorders>
          </w:tcPr>
          <w:p w14:paraId="38D43033" w14:textId="77777777" w:rsidR="00F462E4" w:rsidRDefault="008E4B77">
            <w:pPr>
              <w:pStyle w:val="normal0"/>
            </w:pPr>
            <w:proofErr w:type="gramStart"/>
            <w:r>
              <w:rPr>
                <w:b w:val="0"/>
              </w:rPr>
              <w:t>Recommendations on future plans</w:t>
            </w:r>
            <w:proofErr w:type="gramEnd"/>
            <w:r>
              <w:rPr>
                <w:b w:val="0"/>
              </w:rPr>
              <w:t xml:space="preserve"> for change.</w:t>
            </w:r>
          </w:p>
        </w:tc>
        <w:tc>
          <w:tcPr>
            <w:tcW w:w="1202" w:type="dxa"/>
            <w:tcBorders>
              <w:bottom w:val="single" w:sz="18" w:space="0" w:color="000000"/>
              <w:right w:val="single" w:sz="18" w:space="0" w:color="000000"/>
            </w:tcBorders>
          </w:tcPr>
          <w:p w14:paraId="3F49F928"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5199AAEF" w14:textId="77777777" w:rsidR="00F462E4" w:rsidRDefault="00F462E4">
      <w:pPr>
        <w:pStyle w:val="normal0"/>
        <w:rPr>
          <w:b/>
        </w:rPr>
      </w:pPr>
    </w:p>
    <w:p w14:paraId="0F3F70A3" w14:textId="77777777" w:rsidR="00F462E4" w:rsidRDefault="008E4B77">
      <w:pPr>
        <w:pStyle w:val="normal0"/>
        <w:rPr>
          <w:b/>
        </w:rPr>
      </w:pPr>
      <w:r>
        <w:rPr>
          <w:b/>
        </w:rPr>
        <w:t>Summary of Program</w:t>
      </w:r>
    </w:p>
    <w:tbl>
      <w:tblPr>
        <w:tblStyle w:val="aff"/>
        <w:tblW w:w="8703"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7501"/>
        <w:gridCol w:w="1202"/>
      </w:tblGrid>
      <w:tr w:rsidR="00F462E4" w14:paraId="6639C5AA"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1" w:type="dxa"/>
            <w:tcBorders>
              <w:top w:val="single" w:sz="18" w:space="0" w:color="000000"/>
              <w:left w:val="single" w:sz="18" w:space="0" w:color="000000"/>
              <w:bottom w:val="single" w:sz="18" w:space="0" w:color="000000"/>
            </w:tcBorders>
          </w:tcPr>
          <w:p w14:paraId="0FD0E094" w14:textId="77777777" w:rsidR="00F462E4" w:rsidRDefault="008E4B77">
            <w:pPr>
              <w:pStyle w:val="normal0"/>
            </w:pPr>
            <w:r>
              <w:t>Summary of Program Required Elements</w:t>
            </w:r>
          </w:p>
        </w:tc>
        <w:tc>
          <w:tcPr>
            <w:tcW w:w="1202" w:type="dxa"/>
            <w:tcBorders>
              <w:top w:val="single" w:sz="18" w:space="0" w:color="000000"/>
              <w:bottom w:val="single" w:sz="18" w:space="0" w:color="000000"/>
              <w:right w:val="single" w:sz="18" w:space="0" w:color="000000"/>
            </w:tcBorders>
          </w:tcPr>
          <w:p w14:paraId="5B444C8E"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18EC8D0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7501" w:type="dxa"/>
            <w:tcBorders>
              <w:top w:val="single" w:sz="18" w:space="0" w:color="000000"/>
              <w:left w:val="single" w:sz="18" w:space="0" w:color="000000"/>
            </w:tcBorders>
          </w:tcPr>
          <w:p w14:paraId="5161020B" w14:textId="77777777" w:rsidR="00F462E4" w:rsidRDefault="008E4B77">
            <w:pPr>
              <w:pStyle w:val="normal0"/>
            </w:pPr>
            <w:r>
              <w:rPr>
                <w:b w:val="0"/>
              </w:rPr>
              <w:t>Reference introduction section.</w:t>
            </w:r>
          </w:p>
        </w:tc>
        <w:tc>
          <w:tcPr>
            <w:tcW w:w="1202" w:type="dxa"/>
            <w:tcBorders>
              <w:top w:val="single" w:sz="18" w:space="0" w:color="000000"/>
              <w:right w:val="single" w:sz="18" w:space="0" w:color="000000"/>
            </w:tcBorders>
          </w:tcPr>
          <w:p w14:paraId="1198406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9EAA8E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7501" w:type="dxa"/>
            <w:tcBorders>
              <w:left w:val="single" w:sz="18" w:space="0" w:color="000000"/>
            </w:tcBorders>
          </w:tcPr>
          <w:p w14:paraId="45EB5A47" w14:textId="77777777" w:rsidR="00F462E4" w:rsidRDefault="008E4B77">
            <w:pPr>
              <w:pStyle w:val="normal0"/>
            </w:pPr>
            <w:r>
              <w:rPr>
                <w:b w:val="0"/>
              </w:rPr>
              <w:t>Showcase successes of program.</w:t>
            </w:r>
          </w:p>
        </w:tc>
        <w:tc>
          <w:tcPr>
            <w:tcW w:w="1202" w:type="dxa"/>
            <w:tcBorders>
              <w:right w:val="single" w:sz="18" w:space="0" w:color="000000"/>
            </w:tcBorders>
          </w:tcPr>
          <w:p w14:paraId="70F31E9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31EFD13C"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7501" w:type="dxa"/>
            <w:tcBorders>
              <w:left w:val="single" w:sz="18" w:space="0" w:color="000000"/>
            </w:tcBorders>
          </w:tcPr>
          <w:p w14:paraId="7A5DA7F6" w14:textId="77777777" w:rsidR="00F462E4" w:rsidRDefault="008E4B77">
            <w:pPr>
              <w:pStyle w:val="normal0"/>
            </w:pPr>
            <w:r>
              <w:rPr>
                <w:b w:val="0"/>
              </w:rPr>
              <w:t>Highlight items contributing to program success.</w:t>
            </w:r>
          </w:p>
        </w:tc>
        <w:tc>
          <w:tcPr>
            <w:tcW w:w="1202" w:type="dxa"/>
            <w:tcBorders>
              <w:right w:val="single" w:sz="18" w:space="0" w:color="000000"/>
            </w:tcBorders>
          </w:tcPr>
          <w:p w14:paraId="76017B9B"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1AF50B5B"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7501" w:type="dxa"/>
            <w:tcBorders>
              <w:left w:val="single" w:sz="18" w:space="0" w:color="000000"/>
              <w:bottom w:val="single" w:sz="18" w:space="0" w:color="000000"/>
            </w:tcBorders>
          </w:tcPr>
          <w:p w14:paraId="583AC23D" w14:textId="77777777" w:rsidR="00F462E4" w:rsidRDefault="008E4B77">
            <w:pPr>
              <w:pStyle w:val="normal0"/>
            </w:pPr>
            <w:r>
              <w:rPr>
                <w:b w:val="0"/>
              </w:rPr>
              <w:t>Include exemplary contributions from staff, teachers, volunteers and/or partners.</w:t>
            </w:r>
          </w:p>
        </w:tc>
        <w:tc>
          <w:tcPr>
            <w:tcW w:w="1202" w:type="dxa"/>
            <w:tcBorders>
              <w:bottom w:val="single" w:sz="18" w:space="0" w:color="000000"/>
              <w:right w:val="single" w:sz="18" w:space="0" w:color="000000"/>
            </w:tcBorders>
          </w:tcPr>
          <w:p w14:paraId="613A7706"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45C1644C" w14:textId="77777777" w:rsidR="00F462E4" w:rsidRDefault="00F462E4">
      <w:pPr>
        <w:pStyle w:val="normal0"/>
        <w:rPr>
          <w:b/>
        </w:rPr>
      </w:pPr>
    </w:p>
    <w:p w14:paraId="273180F7"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Decatur County Cares Coalition (Cardinal Muscle, Saints Afterschool Program and Lamoni Exploration Academy) represent a collaborative project resulting from the combined efforts of the Central Decatur Community School District, Lamoni Community School District, and the Mormon Trail Community School District. The partners share resources, responsibilities and risks of the 21st Century program, each contributing to its operations, programming and quality according to individual areas of expertise and mission alignment. The project is closely aligned with district goals, including overall CSIP goals of creating a safe learning environment while increasing math and reading achievement.</w:t>
      </w:r>
    </w:p>
    <w:p w14:paraId="312D56E7"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federal grant funding equalizes the opportunity for rural, social and economically disadvantaged students in Decatur County. Transportation and a no-fee structure allows students of all family income levels to participate equally and provides field trips and extended opportunities that would otherwise only be available in more urban settings.</w:t>
      </w:r>
    </w:p>
    <w:p w14:paraId="336BA739" w14:textId="77777777" w:rsidR="00F462E4" w:rsidRDefault="00F462E4">
      <w:pPr>
        <w:pStyle w:val="normal0"/>
        <w:rPr>
          <w:color w:val="FF0000"/>
        </w:rPr>
      </w:pPr>
    </w:p>
    <w:p w14:paraId="43FAFE3D" w14:textId="77777777" w:rsidR="00F462E4" w:rsidRDefault="008E4B77">
      <w:pPr>
        <w:pStyle w:val="normal0"/>
        <w:rPr>
          <w:b/>
        </w:rPr>
      </w:pPr>
      <w:proofErr w:type="gramStart"/>
      <w:r>
        <w:rPr>
          <w:b/>
        </w:rPr>
        <w:t>Dissemination of Local Evaluation.</w:t>
      </w:r>
      <w:proofErr w:type="gramEnd"/>
    </w:p>
    <w:tbl>
      <w:tblPr>
        <w:tblStyle w:val="aff0"/>
        <w:tblW w:w="931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8112"/>
        <w:gridCol w:w="1202"/>
      </w:tblGrid>
      <w:tr w:rsidR="00F462E4" w14:paraId="34C18A7F"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000000"/>
              <w:left w:val="single" w:sz="18" w:space="0" w:color="000000"/>
              <w:bottom w:val="single" w:sz="18" w:space="0" w:color="000000"/>
            </w:tcBorders>
          </w:tcPr>
          <w:p w14:paraId="0EF83D69" w14:textId="77777777" w:rsidR="00F462E4" w:rsidRDefault="008E4B77">
            <w:pPr>
              <w:pStyle w:val="normal0"/>
            </w:pPr>
            <w:r>
              <w:t>Dissemination of Local Evaluation Required Elements</w:t>
            </w:r>
          </w:p>
        </w:tc>
        <w:tc>
          <w:tcPr>
            <w:tcW w:w="1202" w:type="dxa"/>
            <w:tcBorders>
              <w:top w:val="single" w:sz="18" w:space="0" w:color="000000"/>
              <w:bottom w:val="single" w:sz="18" w:space="0" w:color="000000"/>
              <w:right w:val="single" w:sz="18" w:space="0" w:color="000000"/>
            </w:tcBorders>
          </w:tcPr>
          <w:p w14:paraId="6458910D"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5FFBE95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top w:val="single" w:sz="18" w:space="0" w:color="000000"/>
              <w:left w:val="single" w:sz="18" w:space="0" w:color="000000"/>
            </w:tcBorders>
          </w:tcPr>
          <w:p w14:paraId="7FEAFDC1" w14:textId="77777777" w:rsidR="00F462E4" w:rsidRDefault="008E4B77">
            <w:pPr>
              <w:pStyle w:val="normal0"/>
            </w:pPr>
            <w:r>
              <w:rPr>
                <w:b w:val="0"/>
              </w:rPr>
              <w:t>Exact url where local evaluation is posted (required by US DOE).</w:t>
            </w:r>
          </w:p>
        </w:tc>
        <w:tc>
          <w:tcPr>
            <w:tcW w:w="1202" w:type="dxa"/>
            <w:tcBorders>
              <w:top w:val="single" w:sz="18" w:space="0" w:color="000000"/>
              <w:right w:val="single" w:sz="18" w:space="0" w:color="000000"/>
            </w:tcBorders>
          </w:tcPr>
          <w:p w14:paraId="7515CA39"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0731445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8112" w:type="dxa"/>
            <w:tcBorders>
              <w:left w:val="single" w:sz="18" w:space="0" w:color="000000"/>
              <w:bottom w:val="single" w:sz="18" w:space="0" w:color="000000"/>
            </w:tcBorders>
          </w:tcPr>
          <w:p w14:paraId="5E327E99" w14:textId="77777777" w:rsidR="00F462E4" w:rsidRDefault="008E4B77">
            <w:pPr>
              <w:pStyle w:val="normal0"/>
            </w:pPr>
            <w:r>
              <w:rPr>
                <w:b w:val="0"/>
              </w:rPr>
              <w:t>Discussion of other methods of Dissemination (Board reports, community meetings, person to person, e-mail, etc.)</w:t>
            </w:r>
          </w:p>
        </w:tc>
        <w:tc>
          <w:tcPr>
            <w:tcW w:w="1202" w:type="dxa"/>
            <w:tcBorders>
              <w:bottom w:val="single" w:sz="18" w:space="0" w:color="000000"/>
              <w:right w:val="single" w:sz="18" w:space="0" w:color="000000"/>
            </w:tcBorders>
          </w:tcPr>
          <w:p w14:paraId="522F99E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0816666A" w14:textId="77777777" w:rsidR="00F462E4" w:rsidRDefault="00F462E4">
      <w:pPr>
        <w:pStyle w:val="normal0"/>
        <w:rPr>
          <w:b/>
        </w:rPr>
      </w:pPr>
    </w:p>
    <w:p w14:paraId="5E63B092" w14:textId="77777777" w:rsidR="00F462E4" w:rsidRDefault="00DC4BD8">
      <w:pPr>
        <w:pStyle w:val="normal0"/>
        <w:pBdr>
          <w:top w:val="single" w:sz="18" w:space="1" w:color="000000"/>
          <w:left w:val="single" w:sz="18" w:space="4" w:color="000000"/>
          <w:bottom w:val="single" w:sz="18" w:space="1" w:color="000000"/>
          <w:right w:val="single" w:sz="18" w:space="4" w:color="000000"/>
        </w:pBdr>
      </w:pPr>
      <w:hyperlink r:id="rId19">
        <w:r w:rsidR="008E4B77">
          <w:rPr>
            <w:color w:val="1155CC"/>
            <w:u w:val="single"/>
          </w:rPr>
          <w:t>https://www.lamonischools.org/vnews/display.v/SEC/Exploration%20Academy%7CLocal%20Evaluation</w:t>
        </w:r>
      </w:hyperlink>
    </w:p>
    <w:p w14:paraId="3179B67E" w14:textId="77777777" w:rsidR="00F462E4" w:rsidRDefault="00DC4BD8">
      <w:pPr>
        <w:pStyle w:val="normal0"/>
        <w:pBdr>
          <w:top w:val="single" w:sz="18" w:space="1" w:color="000000"/>
          <w:left w:val="single" w:sz="18" w:space="4" w:color="000000"/>
          <w:bottom w:val="single" w:sz="18" w:space="1" w:color="000000"/>
          <w:right w:val="single" w:sz="18" w:space="4" w:color="000000"/>
        </w:pBdr>
      </w:pPr>
      <w:hyperlink r:id="rId20">
        <w:r w:rsidR="008E4B77">
          <w:rPr>
            <w:color w:val="1155CC"/>
            <w:u w:val="single"/>
          </w:rPr>
          <w:t>http://www.centraldecatur.org/north-elementary/cardinal-muscle/</w:t>
        </w:r>
      </w:hyperlink>
    </w:p>
    <w:p w14:paraId="255AD75E" w14:textId="77777777" w:rsidR="00F462E4" w:rsidRDefault="00DC4BD8">
      <w:pPr>
        <w:pStyle w:val="normal0"/>
        <w:pBdr>
          <w:top w:val="single" w:sz="18" w:space="1" w:color="000000"/>
          <w:left w:val="single" w:sz="18" w:space="4" w:color="000000"/>
          <w:bottom w:val="single" w:sz="18" w:space="1" w:color="000000"/>
          <w:right w:val="single" w:sz="18" w:space="4" w:color="000000"/>
        </w:pBdr>
      </w:pPr>
      <w:hyperlink r:id="rId21">
        <w:r w:rsidR="008E4B77">
          <w:rPr>
            <w:color w:val="1155CC"/>
            <w:u w:val="single"/>
          </w:rPr>
          <w:t>http://www.centraldecatur.org/south-elementary/cardinal-muscle/</w:t>
        </w:r>
      </w:hyperlink>
    </w:p>
    <w:p w14:paraId="2904F197" w14:textId="77777777" w:rsidR="00F462E4" w:rsidRDefault="00DC4BD8">
      <w:pPr>
        <w:pStyle w:val="normal0"/>
        <w:pBdr>
          <w:top w:val="single" w:sz="18" w:space="1" w:color="000000"/>
          <w:left w:val="single" w:sz="18" w:space="4" w:color="000000"/>
          <w:bottom w:val="single" w:sz="18" w:space="1" w:color="000000"/>
          <w:right w:val="single" w:sz="18" w:space="4" w:color="000000"/>
        </w:pBdr>
      </w:pPr>
      <w:hyperlink r:id="rId22">
        <w:r w:rsidR="008E4B77">
          <w:rPr>
            <w:color w:val="1155CC"/>
            <w:u w:val="single"/>
          </w:rPr>
          <w:t>http://www.mormontrailcsd.org/wp-content/uploads/2016/03/21st-Century-evaluation-10-28-15.pdf</w:t>
        </w:r>
      </w:hyperlink>
    </w:p>
    <w:p w14:paraId="3DB4E96D" w14:textId="77777777" w:rsidR="00F462E4" w:rsidRDefault="008E4B77">
      <w:pPr>
        <w:pStyle w:val="normal0"/>
        <w:pBdr>
          <w:top w:val="single" w:sz="18" w:space="1" w:color="000000"/>
          <w:left w:val="single" w:sz="18" w:space="4" w:color="000000"/>
          <w:bottom w:val="single" w:sz="18" w:space="1" w:color="000000"/>
          <w:right w:val="single" w:sz="18" w:space="4" w:color="000000"/>
        </w:pBdr>
      </w:pPr>
      <w:r>
        <w:t>Highlights from this evaluation are shared annually at the local school board meetings.  In addition, paper copies are available and provided to any stakeholder or parent upon request.</w:t>
      </w:r>
    </w:p>
    <w:p w14:paraId="606BBD95" w14:textId="77777777" w:rsidR="00F462E4" w:rsidRDefault="00F462E4">
      <w:pPr>
        <w:pStyle w:val="normal0"/>
        <w:pBdr>
          <w:top w:val="single" w:sz="18" w:space="1" w:color="000000"/>
          <w:left w:val="single" w:sz="18" w:space="4" w:color="000000"/>
          <w:bottom w:val="single" w:sz="18" w:space="1" w:color="000000"/>
          <w:right w:val="single" w:sz="18" w:space="4" w:color="000000"/>
        </w:pBdr>
      </w:pPr>
    </w:p>
    <w:p w14:paraId="2054E5CE" w14:textId="77777777" w:rsidR="00F462E4" w:rsidRDefault="00F462E4">
      <w:pPr>
        <w:pStyle w:val="normal0"/>
        <w:pBdr>
          <w:top w:val="single" w:sz="18" w:space="1" w:color="000000"/>
          <w:left w:val="single" w:sz="18" w:space="4" w:color="000000"/>
          <w:bottom w:val="single" w:sz="18" w:space="1" w:color="000000"/>
          <w:right w:val="single" w:sz="18" w:space="4" w:color="000000"/>
        </w:pBdr>
      </w:pPr>
    </w:p>
    <w:p w14:paraId="7400E028" w14:textId="77777777" w:rsidR="00F462E4" w:rsidRDefault="00F462E4">
      <w:pPr>
        <w:pStyle w:val="normal0"/>
        <w:pBdr>
          <w:top w:val="single" w:sz="18" w:space="1" w:color="000000"/>
          <w:left w:val="single" w:sz="18" w:space="4" w:color="000000"/>
          <w:bottom w:val="single" w:sz="18" w:space="1" w:color="000000"/>
          <w:right w:val="single" w:sz="18" w:space="4" w:color="000000"/>
        </w:pBdr>
      </w:pPr>
    </w:p>
    <w:p w14:paraId="60A453F1" w14:textId="77777777" w:rsidR="00F462E4" w:rsidRDefault="00F462E4">
      <w:pPr>
        <w:pStyle w:val="normal0"/>
      </w:pPr>
    </w:p>
    <w:p w14:paraId="1B3536AB" w14:textId="77777777" w:rsidR="00F462E4" w:rsidRDefault="00F462E4">
      <w:pPr>
        <w:pStyle w:val="normal0"/>
      </w:pPr>
    </w:p>
    <w:p w14:paraId="637F0A19" w14:textId="77777777" w:rsidR="00F462E4" w:rsidRDefault="008E4B77">
      <w:pPr>
        <w:pStyle w:val="normal0"/>
        <w:rPr>
          <w:b/>
        </w:rPr>
      </w:pPr>
      <w:proofErr w:type="gramStart"/>
      <w:r>
        <w:rPr>
          <w:b/>
        </w:rPr>
        <w:t>Recommendations for Local Objectives.</w:t>
      </w:r>
      <w:proofErr w:type="gramEnd"/>
    </w:p>
    <w:tbl>
      <w:tblPr>
        <w:tblStyle w:val="aff1"/>
        <w:tblW w:w="6746"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5544"/>
        <w:gridCol w:w="1202"/>
      </w:tblGrid>
      <w:tr w:rsidR="00F462E4" w14:paraId="77FCEDE4"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44" w:type="dxa"/>
            <w:tcBorders>
              <w:top w:val="single" w:sz="18" w:space="0" w:color="000000"/>
              <w:left w:val="single" w:sz="18" w:space="0" w:color="000000"/>
              <w:bottom w:val="single" w:sz="18" w:space="0" w:color="000000"/>
            </w:tcBorders>
          </w:tcPr>
          <w:p w14:paraId="1BB341F8" w14:textId="77777777" w:rsidR="00F462E4" w:rsidRDefault="008E4B77">
            <w:pPr>
              <w:pStyle w:val="normal0"/>
            </w:pPr>
            <w:r>
              <w:t>Recommendations for Local Objectives Required Elements</w:t>
            </w:r>
          </w:p>
        </w:tc>
        <w:tc>
          <w:tcPr>
            <w:tcW w:w="1202" w:type="dxa"/>
            <w:tcBorders>
              <w:top w:val="single" w:sz="18" w:space="0" w:color="000000"/>
              <w:bottom w:val="single" w:sz="18" w:space="0" w:color="000000"/>
              <w:right w:val="single" w:sz="18" w:space="0" w:color="000000"/>
            </w:tcBorders>
          </w:tcPr>
          <w:p w14:paraId="46F67540"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2F892270"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44" w:type="dxa"/>
            <w:tcBorders>
              <w:top w:val="single" w:sz="18" w:space="0" w:color="000000"/>
              <w:left w:val="single" w:sz="18" w:space="0" w:color="000000"/>
            </w:tcBorders>
          </w:tcPr>
          <w:p w14:paraId="3D3F3545" w14:textId="77777777" w:rsidR="00F462E4" w:rsidRDefault="008E4B77">
            <w:pPr>
              <w:pStyle w:val="normal0"/>
            </w:pPr>
            <w:r>
              <w:rPr>
                <w:b w:val="0"/>
              </w:rPr>
              <w:t>Objectives to be changed and reasons why.</w:t>
            </w:r>
          </w:p>
        </w:tc>
        <w:tc>
          <w:tcPr>
            <w:tcW w:w="1202" w:type="dxa"/>
            <w:tcBorders>
              <w:top w:val="single" w:sz="18" w:space="0" w:color="000000"/>
              <w:right w:val="single" w:sz="18" w:space="0" w:color="000000"/>
            </w:tcBorders>
          </w:tcPr>
          <w:p w14:paraId="3CEB723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22E40295"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44" w:type="dxa"/>
            <w:tcBorders>
              <w:left w:val="single" w:sz="18" w:space="0" w:color="000000"/>
            </w:tcBorders>
          </w:tcPr>
          <w:p w14:paraId="3AFAEB98" w14:textId="77777777" w:rsidR="00F462E4" w:rsidRDefault="008E4B77">
            <w:pPr>
              <w:pStyle w:val="normal0"/>
            </w:pPr>
            <w:r>
              <w:rPr>
                <w:b w:val="0"/>
              </w:rPr>
              <w:t>Objectives to be added.</w:t>
            </w:r>
          </w:p>
        </w:tc>
        <w:tc>
          <w:tcPr>
            <w:tcW w:w="1202" w:type="dxa"/>
            <w:tcBorders>
              <w:right w:val="single" w:sz="18" w:space="0" w:color="000000"/>
            </w:tcBorders>
          </w:tcPr>
          <w:p w14:paraId="472CF5F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49A5D121"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44" w:type="dxa"/>
            <w:tcBorders>
              <w:left w:val="single" w:sz="18" w:space="0" w:color="000000"/>
            </w:tcBorders>
          </w:tcPr>
          <w:p w14:paraId="2043D46A" w14:textId="77777777" w:rsidR="00F462E4" w:rsidRDefault="008E4B77">
            <w:pPr>
              <w:pStyle w:val="normal0"/>
            </w:pPr>
            <w:r>
              <w:rPr>
                <w:b w:val="0"/>
              </w:rPr>
              <w:t>Include objectives not met.</w:t>
            </w:r>
          </w:p>
        </w:tc>
        <w:tc>
          <w:tcPr>
            <w:tcW w:w="1202" w:type="dxa"/>
            <w:tcBorders>
              <w:right w:val="single" w:sz="18" w:space="0" w:color="000000"/>
            </w:tcBorders>
          </w:tcPr>
          <w:p w14:paraId="6538A885"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CE19F2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5544" w:type="dxa"/>
            <w:tcBorders>
              <w:left w:val="single" w:sz="18" w:space="0" w:color="000000"/>
              <w:bottom w:val="single" w:sz="18" w:space="0" w:color="000000"/>
            </w:tcBorders>
          </w:tcPr>
          <w:p w14:paraId="7954BE85" w14:textId="77777777" w:rsidR="00F462E4" w:rsidRDefault="008E4B77">
            <w:pPr>
              <w:pStyle w:val="normal0"/>
            </w:pPr>
            <w:r>
              <w:rPr>
                <w:b w:val="0"/>
              </w:rPr>
              <w:t>Include objectives not measured.</w:t>
            </w:r>
          </w:p>
        </w:tc>
        <w:tc>
          <w:tcPr>
            <w:tcW w:w="1202" w:type="dxa"/>
            <w:tcBorders>
              <w:bottom w:val="single" w:sz="18" w:space="0" w:color="000000"/>
              <w:right w:val="single" w:sz="18" w:space="0" w:color="000000"/>
            </w:tcBorders>
          </w:tcPr>
          <w:p w14:paraId="431DE4DC"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bl>
    <w:p w14:paraId="26A406E5" w14:textId="77777777" w:rsidR="00F462E4" w:rsidRDefault="00F462E4">
      <w:pPr>
        <w:pStyle w:val="normal0"/>
        <w:rPr>
          <w:b/>
        </w:rPr>
      </w:pPr>
    </w:p>
    <w:p w14:paraId="7DA943BF" w14:textId="77777777" w:rsidR="00F462E4" w:rsidRDefault="008E4B77">
      <w:pPr>
        <w:pStyle w:val="normal0"/>
        <w:rPr>
          <w:b/>
          <w:color w:val="FF0000"/>
        </w:rPr>
      </w:pPr>
      <w:r>
        <w:rPr>
          <w:b/>
          <w:color w:val="FF0000"/>
        </w:rPr>
        <w:t>Remember to include an evaluator discussion on how the program met or did not meet the local objectives</w:t>
      </w:r>
    </w:p>
    <w:p w14:paraId="6198FE4E" w14:textId="77777777" w:rsidR="00F462E4" w:rsidRDefault="008E4B77">
      <w:pPr>
        <w:pStyle w:val="norm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program objectives utilized during the first grant cycle were unrealistic and inadequate when measuring program impact. Beginning in the fall of 2017, Lamoni Community School District was added to the new grant and a joint collaborative advisory board, the Decatur County Cares Coalition, was established to oversee and advise the (now) four centers involved with the project. The board consists of 15 community partners who, collectively, pursue the goal of maximizing resources, partnerships, and opportunities in Decatur County, to serve all Decatur County elementary students and to narrow the achievement gap for students at each of the centers. </w:t>
      </w:r>
    </w:p>
    <w:p w14:paraId="4560E35B"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2020-2021 school year, the programs will continue to measure and use GPRA milestones to measure progress, and the local objectives written in 2017 will be discontinued.</w:t>
      </w:r>
    </w:p>
    <w:p w14:paraId="30FEFEEA" w14:textId="77777777" w:rsidR="00F462E4" w:rsidRDefault="00F462E4">
      <w:pPr>
        <w:pStyle w:val="normal0"/>
        <w:spacing w:line="276" w:lineRule="auto"/>
        <w:rPr>
          <w:rFonts w:ascii="Times New Roman" w:eastAsia="Times New Roman" w:hAnsi="Times New Roman" w:cs="Times New Roman"/>
          <w:sz w:val="24"/>
          <w:szCs w:val="24"/>
        </w:rPr>
      </w:pPr>
    </w:p>
    <w:p w14:paraId="41861D37" w14:textId="77777777" w:rsidR="00F462E4" w:rsidRDefault="008E4B77">
      <w:pPr>
        <w:pStyle w:val="normal0"/>
        <w:rPr>
          <w:b/>
        </w:rPr>
      </w:pPr>
      <w:proofErr w:type="gramStart"/>
      <w:r>
        <w:rPr>
          <w:b/>
        </w:rPr>
        <w:t>Recommendations on Future Plans for Change.</w:t>
      </w:r>
      <w:proofErr w:type="gramEnd"/>
    </w:p>
    <w:tbl>
      <w:tblPr>
        <w:tblStyle w:val="aff2"/>
        <w:tblW w:w="7587"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6385"/>
        <w:gridCol w:w="1202"/>
      </w:tblGrid>
      <w:tr w:rsidR="00F462E4" w14:paraId="02B6A2B8" w14:textId="77777777" w:rsidTr="00F46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385" w:type="dxa"/>
            <w:tcBorders>
              <w:top w:val="single" w:sz="18" w:space="0" w:color="000000"/>
              <w:left w:val="single" w:sz="18" w:space="0" w:color="000000"/>
              <w:bottom w:val="single" w:sz="18" w:space="0" w:color="000000"/>
            </w:tcBorders>
          </w:tcPr>
          <w:p w14:paraId="511BA863" w14:textId="77777777" w:rsidR="00F462E4" w:rsidRDefault="008E4B77">
            <w:pPr>
              <w:pStyle w:val="normal0"/>
            </w:pPr>
            <w:r>
              <w:t>Recommendations on Future Plans for Changing Required Elements</w:t>
            </w:r>
          </w:p>
        </w:tc>
        <w:tc>
          <w:tcPr>
            <w:tcW w:w="1202" w:type="dxa"/>
            <w:tcBorders>
              <w:top w:val="single" w:sz="18" w:space="0" w:color="000000"/>
              <w:bottom w:val="single" w:sz="18" w:space="0" w:color="000000"/>
              <w:right w:val="single" w:sz="18" w:space="0" w:color="000000"/>
            </w:tcBorders>
          </w:tcPr>
          <w:p w14:paraId="2D17BCE7" w14:textId="77777777" w:rsidR="00F462E4" w:rsidRDefault="008E4B77">
            <w:pPr>
              <w:pStyle w:val="normal0"/>
              <w:cnfStyle w:val="100000000000" w:firstRow="1" w:lastRow="0" w:firstColumn="0" w:lastColumn="0" w:oddVBand="0" w:evenVBand="0" w:oddHBand="0" w:evenHBand="0" w:firstRowFirstColumn="0" w:firstRowLastColumn="0" w:lastRowFirstColumn="0" w:lastRowLastColumn="0"/>
            </w:pPr>
            <w:r>
              <w:t>Complete?</w:t>
            </w:r>
          </w:p>
        </w:tc>
      </w:tr>
      <w:tr w:rsidR="00F462E4" w14:paraId="6F1E8BF8"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top w:val="single" w:sz="18" w:space="0" w:color="000000"/>
              <w:left w:val="single" w:sz="18" w:space="0" w:color="000000"/>
            </w:tcBorders>
          </w:tcPr>
          <w:p w14:paraId="338D142F" w14:textId="77777777" w:rsidR="00F462E4" w:rsidRDefault="008E4B77">
            <w:pPr>
              <w:pStyle w:val="normal0"/>
            </w:pPr>
            <w:r>
              <w:rPr>
                <w:b w:val="0"/>
              </w:rPr>
              <w:t>Changes in activities.</w:t>
            </w:r>
          </w:p>
        </w:tc>
        <w:tc>
          <w:tcPr>
            <w:tcW w:w="1202" w:type="dxa"/>
            <w:tcBorders>
              <w:top w:val="single" w:sz="18" w:space="0" w:color="000000"/>
              <w:right w:val="single" w:sz="18" w:space="0" w:color="000000"/>
            </w:tcBorders>
          </w:tcPr>
          <w:p w14:paraId="464C106A"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284BD033"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left w:val="single" w:sz="18" w:space="0" w:color="000000"/>
            </w:tcBorders>
          </w:tcPr>
          <w:p w14:paraId="01ECA4A8" w14:textId="77777777" w:rsidR="00F462E4" w:rsidRDefault="008E4B77">
            <w:pPr>
              <w:pStyle w:val="normal0"/>
            </w:pPr>
            <w:r>
              <w:rPr>
                <w:b w:val="0"/>
              </w:rPr>
              <w:t>Changes in recruitment efforts.</w:t>
            </w:r>
          </w:p>
        </w:tc>
        <w:tc>
          <w:tcPr>
            <w:tcW w:w="1202" w:type="dxa"/>
            <w:tcBorders>
              <w:right w:val="single" w:sz="18" w:space="0" w:color="000000"/>
            </w:tcBorders>
          </w:tcPr>
          <w:p w14:paraId="6E75625F"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7A048A01"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left w:val="single" w:sz="18" w:space="0" w:color="000000"/>
            </w:tcBorders>
          </w:tcPr>
          <w:p w14:paraId="7F7EFE7A" w14:textId="77777777" w:rsidR="00F462E4" w:rsidRDefault="008E4B77">
            <w:pPr>
              <w:pStyle w:val="normal0"/>
            </w:pPr>
            <w:r>
              <w:rPr>
                <w:b w:val="0"/>
              </w:rPr>
              <w:t>Changes in partnerships.</w:t>
            </w:r>
          </w:p>
        </w:tc>
        <w:tc>
          <w:tcPr>
            <w:tcW w:w="1202" w:type="dxa"/>
            <w:tcBorders>
              <w:right w:val="single" w:sz="18" w:space="0" w:color="000000"/>
            </w:tcBorders>
          </w:tcPr>
          <w:p w14:paraId="45F5993D"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85C4202"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left w:val="single" w:sz="18" w:space="0" w:color="000000"/>
            </w:tcBorders>
          </w:tcPr>
          <w:p w14:paraId="1B2F4832" w14:textId="77777777" w:rsidR="00F462E4" w:rsidRDefault="008E4B77">
            <w:pPr>
              <w:pStyle w:val="normal0"/>
            </w:pPr>
            <w:r>
              <w:rPr>
                <w:b w:val="0"/>
              </w:rPr>
              <w:t>Changes for sustainability plans.</w:t>
            </w:r>
          </w:p>
        </w:tc>
        <w:tc>
          <w:tcPr>
            <w:tcW w:w="1202" w:type="dxa"/>
            <w:tcBorders>
              <w:right w:val="single" w:sz="18" w:space="0" w:color="000000"/>
            </w:tcBorders>
          </w:tcPr>
          <w:p w14:paraId="7FF15524"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4C9D33A"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left w:val="single" w:sz="18" w:space="0" w:color="000000"/>
            </w:tcBorders>
          </w:tcPr>
          <w:p w14:paraId="365D315A" w14:textId="77777777" w:rsidR="00F462E4" w:rsidRDefault="008E4B77">
            <w:pPr>
              <w:pStyle w:val="normal0"/>
            </w:pPr>
            <w:r>
              <w:rPr>
                <w:b w:val="0"/>
              </w:rPr>
              <w:t>Other changes as suggested by governing body.</w:t>
            </w:r>
          </w:p>
        </w:tc>
        <w:tc>
          <w:tcPr>
            <w:tcW w:w="1202" w:type="dxa"/>
            <w:tcBorders>
              <w:right w:val="single" w:sz="18" w:space="0" w:color="000000"/>
            </w:tcBorders>
          </w:tcPr>
          <w:p w14:paraId="303B0F61" w14:textId="77777777" w:rsidR="00F462E4" w:rsidRDefault="008E4B77">
            <w:pPr>
              <w:pStyle w:val="normal0"/>
              <w:cnfStyle w:val="000000000000" w:firstRow="0" w:lastRow="0" w:firstColumn="0" w:lastColumn="0" w:oddVBand="0" w:evenVBand="0" w:oddHBand="0" w:evenHBand="0" w:firstRowFirstColumn="0" w:firstRowLastColumn="0" w:lastRowFirstColumn="0" w:lastRowLastColumn="0"/>
            </w:pPr>
            <w:proofErr w:type="gramStart"/>
            <w:r>
              <w:t>x</w:t>
            </w:r>
            <w:proofErr w:type="gramEnd"/>
          </w:p>
        </w:tc>
      </w:tr>
      <w:tr w:rsidR="00F462E4" w14:paraId="62862249" w14:textId="77777777" w:rsidTr="00F462E4">
        <w:trPr>
          <w:jc w:val="center"/>
        </w:trPr>
        <w:tc>
          <w:tcPr>
            <w:cnfStyle w:val="001000000000" w:firstRow="0" w:lastRow="0" w:firstColumn="1" w:lastColumn="0" w:oddVBand="0" w:evenVBand="0" w:oddHBand="0" w:evenHBand="0" w:firstRowFirstColumn="0" w:firstRowLastColumn="0" w:lastRowFirstColumn="0" w:lastRowLastColumn="0"/>
            <w:tcW w:w="6385" w:type="dxa"/>
            <w:tcBorders>
              <w:left w:val="single" w:sz="18" w:space="0" w:color="000000"/>
              <w:bottom w:val="single" w:sz="18" w:space="0" w:color="000000"/>
            </w:tcBorders>
          </w:tcPr>
          <w:p w14:paraId="2DB953DA" w14:textId="77777777" w:rsidR="00F462E4" w:rsidRDefault="00F462E4">
            <w:pPr>
              <w:pStyle w:val="normal0"/>
            </w:pPr>
          </w:p>
        </w:tc>
        <w:tc>
          <w:tcPr>
            <w:tcW w:w="1202" w:type="dxa"/>
            <w:tcBorders>
              <w:bottom w:val="single" w:sz="18" w:space="0" w:color="000000"/>
              <w:right w:val="single" w:sz="18" w:space="0" w:color="000000"/>
            </w:tcBorders>
          </w:tcPr>
          <w:p w14:paraId="39D2AEBC" w14:textId="77777777" w:rsidR="00F462E4" w:rsidRDefault="00F462E4">
            <w:pPr>
              <w:pStyle w:val="normal0"/>
              <w:cnfStyle w:val="000000000000" w:firstRow="0" w:lastRow="0" w:firstColumn="0" w:lastColumn="0" w:oddVBand="0" w:evenVBand="0" w:oddHBand="0" w:evenHBand="0" w:firstRowFirstColumn="0" w:firstRowLastColumn="0" w:lastRowFirstColumn="0" w:lastRowLastColumn="0"/>
            </w:pPr>
          </w:p>
        </w:tc>
      </w:tr>
    </w:tbl>
    <w:p w14:paraId="4EDE2901" w14:textId="77777777" w:rsidR="00F462E4" w:rsidRDefault="008E4B77">
      <w:pPr>
        <w:pStyle w:val="normal0"/>
        <w:rPr>
          <w:b/>
          <w:color w:val="FF0000"/>
        </w:rPr>
      </w:pPr>
      <w:r>
        <w:rPr>
          <w:b/>
          <w:color w:val="FF0000"/>
        </w:rPr>
        <w:t xml:space="preserve">Remember to include an evaluator discuss of what can be done to improve the program </w:t>
      </w:r>
    </w:p>
    <w:p w14:paraId="3BD7E713" w14:textId="77777777" w:rsidR="00F462E4" w:rsidRDefault="008E4B77">
      <w:pPr>
        <w:pStyle w:val="normal0"/>
        <w:pBdr>
          <w:top w:val="single" w:sz="18" w:space="1" w:color="000000"/>
          <w:left w:val="single" w:sz="18" w:space="4" w:color="000000"/>
          <w:bottom w:val="single" w:sz="18" w:space="1" w:color="000000"/>
          <w:right w:val="single" w:sz="18"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performance or achievement is highly examined throughout this evaluation reporting process.  One of the key components to academic performance that number data is harder to validate and evaluate is academic </w:t>
      </w:r>
      <w:proofErr w:type="gramStart"/>
      <w:r>
        <w:rPr>
          <w:rFonts w:ascii="Times New Roman" w:eastAsia="Times New Roman" w:hAnsi="Times New Roman" w:cs="Times New Roman"/>
          <w:sz w:val="24"/>
          <w:szCs w:val="24"/>
        </w:rPr>
        <w:t>behaviors</w:t>
      </w:r>
      <w:proofErr w:type="gramEnd"/>
      <w:r>
        <w:rPr>
          <w:rFonts w:ascii="Times New Roman" w:eastAsia="Times New Roman" w:hAnsi="Times New Roman" w:cs="Times New Roman"/>
          <w:sz w:val="24"/>
          <w:szCs w:val="24"/>
        </w:rPr>
        <w:t>.  Academic behaviors have been defined to include going to class, doing homework, organizing materials, participating, and studying.  These three programs, Cardinal Muscle, Lamoni Exploration Academy, and Saints Afterschool Program, continue to provide opportunities and pathways for every student, crafting a chance for learning, while strengthening academic behaviors.</w:t>
      </w:r>
    </w:p>
    <w:p w14:paraId="64C8AA54" w14:textId="77777777" w:rsidR="00F462E4" w:rsidRDefault="008E4B77">
      <w:pPr>
        <w:pStyle w:val="normal0"/>
        <w:pBdr>
          <w:top w:val="single" w:sz="18" w:space="1" w:color="000000"/>
          <w:left w:val="single" w:sz="18" w:space="4" w:color="000000"/>
          <w:bottom w:val="single" w:sz="18" w:space="1" w:color="000000"/>
          <w:right w:val="single" w:sz="18"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As with any evaluation, a deep dive of the programs provided an opportunity to provide recommendations, to assist in further growth and development.  The following recommendations for the programs are as follows:</w:t>
      </w:r>
    </w:p>
    <w:p w14:paraId="013B3DF9" w14:textId="77777777" w:rsidR="00F462E4" w:rsidRDefault="008E4B77">
      <w:pPr>
        <w:pStyle w:val="normal0"/>
        <w:numPr>
          <w:ilvl w:val="0"/>
          <w:numId w:val="1"/>
        </w:numPr>
        <w:pBdr>
          <w:top w:val="single" w:sz="18" w:space="1" w:color="000000"/>
          <w:left w:val="single" w:sz="18" w:space="4" w:color="000000"/>
          <w:bottom w:val="single" w:sz="18" w:space="1" w:color="000000"/>
          <w:right w:val="single" w:sz="18" w:space="4" w:color="000000"/>
        </w:pBdr>
        <w:spacing w:before="240" w:after="0"/>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activities:  Increase elementary school staff participation.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t xml:space="preserve">Through conversations during the virtual site visits, all three locations were asked about the fluidity of the program and the school staff.  It was discovered that not all locations feel the same support from the elementary staff.  As the saying goes, it takes a village.  It is important to remember that that village must work together and value the effort each is making, as a member of the same team.  It would be great to see all four locations have members of the elementary staff participate, even if it was only for 15 minutes, on a rotation basis.   </w:t>
      </w:r>
      <w:r>
        <w:rPr>
          <w:rFonts w:ascii="Times New Roman" w:eastAsia="Times New Roman" w:hAnsi="Times New Roman" w:cs="Times New Roman"/>
          <w:sz w:val="24"/>
          <w:szCs w:val="24"/>
        </w:rPr>
        <w:br/>
        <w:t xml:space="preserve"> </w:t>
      </w:r>
    </w:p>
    <w:p w14:paraId="58C52AAF" w14:textId="77777777" w:rsidR="00F462E4" w:rsidRDefault="008E4B77">
      <w:pPr>
        <w:pStyle w:val="normal0"/>
        <w:numPr>
          <w:ilvl w:val="0"/>
          <w:numId w:val="1"/>
        </w:numPr>
        <w:pBdr>
          <w:top w:val="single" w:sz="18" w:space="1" w:color="000000"/>
          <w:left w:val="single" w:sz="18" w:space="4" w:color="000000"/>
          <w:bottom w:val="single" w:sz="18" w:space="1" w:color="000000"/>
          <w:right w:val="single" w:sz="18" w:space="4" w:color="000000"/>
        </w:pBdr>
        <w:spacing w:after="0"/>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recruitment efforts:  Addition of a participant handbook.                                         In the virtual site visits with all four locations, it was discovered that none had a specific handbook for their program.  A handbook would help communicate with parents/guardians to specify the goals of the program, as well as outline rules and regulations for behavior, how to enroll in the program, and outline program contact information. </w:t>
      </w:r>
    </w:p>
    <w:p w14:paraId="1F036261" w14:textId="77777777" w:rsidR="00F462E4" w:rsidRDefault="008E4B77">
      <w:pPr>
        <w:pStyle w:val="normal0"/>
        <w:numPr>
          <w:ilvl w:val="0"/>
          <w:numId w:val="1"/>
        </w:numPr>
        <w:pBdr>
          <w:top w:val="single" w:sz="18" w:space="1" w:color="000000"/>
          <w:left w:val="single" w:sz="18" w:space="4" w:color="000000"/>
          <w:bottom w:val="single" w:sz="18" w:space="1" w:color="000000"/>
          <w:right w:val="single" w:sz="18" w:space="4" w:color="000000"/>
        </w:pBdr>
        <w:spacing w:after="0"/>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partnerships:  Create a goal to seek a better gender balance in external partners, as well as, diversity. It is very understandable that a rural area in the state would utilize external partners that are available.  These great early experiences and learning opportunities help students imagine what is possible for them to achieve.  Seeing, </w:t>
      </w:r>
      <w:proofErr w:type="gramStart"/>
      <w:r>
        <w:rPr>
          <w:rFonts w:ascii="Times New Roman" w:eastAsia="Times New Roman" w:hAnsi="Times New Roman" w:cs="Times New Roman"/>
          <w:sz w:val="24"/>
          <w:szCs w:val="24"/>
        </w:rPr>
        <w:t>is believing</w:t>
      </w:r>
      <w:proofErr w:type="gramEnd"/>
      <w:r>
        <w:rPr>
          <w:rFonts w:ascii="Times New Roman" w:eastAsia="Times New Roman" w:hAnsi="Times New Roman" w:cs="Times New Roman"/>
          <w:sz w:val="24"/>
          <w:szCs w:val="24"/>
        </w:rPr>
        <w:t>.  That is why representation is so important.  The COVID-19 closure early last spring has brought about new restrictions, however, it has also provided an opportunity for more virtual presentations, something that might be utilized to address the rural location hurdle and assist the programs in moving forward with more populations/diversity included.</w:t>
      </w:r>
      <w:r>
        <w:rPr>
          <w:rFonts w:ascii="Times New Roman" w:eastAsia="Times New Roman" w:hAnsi="Times New Roman" w:cs="Times New Roman"/>
          <w:sz w:val="24"/>
          <w:szCs w:val="24"/>
        </w:rPr>
        <w:br/>
      </w:r>
    </w:p>
    <w:p w14:paraId="5FE1EA45" w14:textId="77777777" w:rsidR="00F462E4" w:rsidRDefault="008E4B77">
      <w:pPr>
        <w:pStyle w:val="normal0"/>
        <w:numPr>
          <w:ilvl w:val="0"/>
          <w:numId w:val="1"/>
        </w:numPr>
        <w:pBdr>
          <w:top w:val="single" w:sz="18" w:space="1" w:color="000000"/>
          <w:left w:val="single" w:sz="18" w:space="4" w:color="000000"/>
          <w:bottom w:val="single" w:sz="18" w:space="1" w:color="000000"/>
          <w:right w:val="single" w:sz="18" w:space="4" w:color="000000"/>
        </w:pBdr>
        <w:spacing w:after="0"/>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Changes in sustainability plans:  Addition of a monthly calendar communicated with parents/guardians. To many, sustainability means revenue or funding.  However, you cannot have these types of programs without students.  An addition of a monthly calendar will aid in attendance, retention, and productivity.  Schedules or </w:t>
      </w:r>
      <w:proofErr w:type="gramStart"/>
      <w:r>
        <w:rPr>
          <w:rFonts w:ascii="Times New Roman" w:eastAsia="Times New Roman" w:hAnsi="Times New Roman" w:cs="Times New Roman"/>
          <w:sz w:val="24"/>
          <w:szCs w:val="24"/>
        </w:rPr>
        <w:t>calendars,</w:t>
      </w:r>
      <w:proofErr w:type="gramEnd"/>
      <w:r>
        <w:rPr>
          <w:rFonts w:ascii="Times New Roman" w:eastAsia="Times New Roman" w:hAnsi="Times New Roman" w:cs="Times New Roman"/>
          <w:sz w:val="24"/>
          <w:szCs w:val="24"/>
        </w:rPr>
        <w:t xml:space="preserve"> help students visualize a routine.  A published monthly calendar could assist with productivity, help students and </w:t>
      </w:r>
      <w:r>
        <w:rPr>
          <w:rFonts w:ascii="Times New Roman" w:eastAsia="Times New Roman" w:hAnsi="Times New Roman" w:cs="Times New Roman"/>
          <w:sz w:val="24"/>
          <w:szCs w:val="24"/>
        </w:rPr>
        <w:lastRenderedPageBreak/>
        <w:t xml:space="preserve">families prioritize the program, and encourage students to stay on task.  It will also assist parents/guardians with continuing conversations/learning at home. </w:t>
      </w:r>
    </w:p>
    <w:p w14:paraId="78E53A65" w14:textId="77777777" w:rsidR="00F462E4" w:rsidRDefault="008E4B77">
      <w:pPr>
        <w:pStyle w:val="normal0"/>
        <w:numPr>
          <w:ilvl w:val="0"/>
          <w:numId w:val="1"/>
        </w:numPr>
        <w:pBdr>
          <w:top w:val="single" w:sz="18" w:space="1" w:color="000000"/>
          <w:left w:val="single" w:sz="18" w:space="4" w:color="000000"/>
          <w:bottom w:val="single" w:sz="18" w:space="1" w:color="000000"/>
          <w:right w:val="single" w:sz="18" w:space="4" w:color="000000"/>
        </w:pBdr>
        <w:spacing w:after="240"/>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changes:  College and career readiness. </w:t>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br/>
        <w:t xml:space="preserve">The four programs have great external partners that assist with presentation for the students.  It would be great to include a focus on college and career readiness, in a lens that helps students see that learning is </w:t>
      </w:r>
      <w:proofErr w:type="gramStart"/>
      <w:r>
        <w:rPr>
          <w:rFonts w:ascii="Times New Roman" w:eastAsia="Times New Roman" w:hAnsi="Times New Roman" w:cs="Times New Roman"/>
          <w:sz w:val="24"/>
          <w:szCs w:val="24"/>
        </w:rPr>
        <w:t>lifelong</w:t>
      </w:r>
      <w:proofErr w:type="gramEnd"/>
      <w:r>
        <w:rPr>
          <w:rFonts w:ascii="Times New Roman" w:eastAsia="Times New Roman" w:hAnsi="Times New Roman" w:cs="Times New Roman"/>
          <w:sz w:val="24"/>
          <w:szCs w:val="24"/>
        </w:rPr>
        <w:t>.  If the external partners could speak on the pathway to their career that they took, students could make a direct connection between class curriculum and the world of work.  It would also help students see how their classroom strengths or interests align with a career.</w:t>
      </w:r>
      <w:r>
        <w:rPr>
          <w:rFonts w:ascii="Times New Roman" w:eastAsia="Times New Roman" w:hAnsi="Times New Roman" w:cs="Times New Roman"/>
          <w:sz w:val="24"/>
          <w:szCs w:val="24"/>
        </w:rPr>
        <w:br/>
      </w:r>
    </w:p>
    <w:p w14:paraId="0CFE3306" w14:textId="77777777" w:rsidR="00F462E4" w:rsidRDefault="008E4B77">
      <w:pPr>
        <w:pStyle w:val="normal0"/>
        <w:pBdr>
          <w:top w:val="single" w:sz="18" w:space="1" w:color="000000"/>
          <w:left w:val="single" w:sz="18" w:space="4" w:color="000000"/>
          <w:bottom w:val="single" w:sz="18" w:space="1" w:color="000000"/>
          <w:right w:val="single" w:sz="18" w:space="4" w:color="000000"/>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Ideas and reflections from program directors are included below.</w:t>
      </w:r>
    </w:p>
    <w:p w14:paraId="0EF82A40" w14:textId="77777777" w:rsidR="00F462E4" w:rsidRDefault="008E4B77">
      <w:pPr>
        <w:pStyle w:val="normal0"/>
        <w:pBdr>
          <w:top w:val="single" w:sz="18" w:space="1" w:color="000000"/>
          <w:left w:val="single" w:sz="18" w:space="4" w:color="000000"/>
          <w:bottom w:val="single" w:sz="18" w:space="1" w:color="000000"/>
          <w:right w:val="single" w:sz="18"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Mormon Trail- I would like to incorporate more involvement with the community. With COVID, we have had to cut back on the involvement. This year, we have been able to offer classes to students on Fridays when we do not have school. There was a hunter safety course and a self-defense class. We would like to continue to offer these opportunities to our students.  </w:t>
      </w:r>
    </w:p>
    <w:p w14:paraId="61798E26" w14:textId="77777777" w:rsidR="00F462E4" w:rsidRDefault="008E4B77">
      <w:pPr>
        <w:pStyle w:val="normal0"/>
        <w:pBdr>
          <w:top w:val="single" w:sz="18" w:space="1" w:color="000000"/>
          <w:left w:val="single" w:sz="18" w:space="4" w:color="000000"/>
          <w:bottom w:val="single" w:sz="18" w:space="1" w:color="000000"/>
          <w:right w:val="single" w:sz="18"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Lamoni</w:t>
      </w:r>
      <w:proofErr w:type="gramStart"/>
      <w:r>
        <w:rPr>
          <w:rFonts w:ascii="Times New Roman" w:eastAsia="Times New Roman" w:hAnsi="Times New Roman" w:cs="Times New Roman"/>
          <w:sz w:val="24"/>
          <w:szCs w:val="24"/>
        </w:rPr>
        <w:t>-  I</w:t>
      </w:r>
      <w:proofErr w:type="gramEnd"/>
      <w:r>
        <w:rPr>
          <w:rFonts w:ascii="Times New Roman" w:eastAsia="Times New Roman" w:hAnsi="Times New Roman" w:cs="Times New Roman"/>
          <w:sz w:val="24"/>
          <w:szCs w:val="24"/>
        </w:rPr>
        <w:t xml:space="preserve"> too would like more community involvement.  COVID really halted some great things we were doing.  We had started Yoga once a week with a great instructor and had noticed a difference in the students.   I would like to get more school staff and teachers involved.  We collaborate with Family Nights but would also like to see some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involvement.</w:t>
      </w:r>
    </w:p>
    <w:p w14:paraId="0F4F2ACA" w14:textId="77777777" w:rsidR="00F462E4" w:rsidRDefault="008E4B77">
      <w:pPr>
        <w:pStyle w:val="normal0"/>
        <w:pBdr>
          <w:top w:val="single" w:sz="18" w:space="1" w:color="000000"/>
          <w:left w:val="single" w:sz="18" w:space="4" w:color="000000"/>
          <w:bottom w:val="single" w:sz="18" w:space="1" w:color="000000"/>
          <w:right w:val="single" w:sz="18" w:space="4" w:color="000000"/>
        </w:pBdr>
        <w:rPr>
          <w:rFonts w:ascii="Times New Roman" w:eastAsia="Times New Roman" w:hAnsi="Times New Roman" w:cs="Times New Roman"/>
          <w:sz w:val="24"/>
          <w:szCs w:val="24"/>
        </w:rPr>
      </w:pPr>
      <w:r>
        <w:rPr>
          <w:rFonts w:ascii="Times New Roman" w:eastAsia="Times New Roman" w:hAnsi="Times New Roman" w:cs="Times New Roman"/>
          <w:sz w:val="24"/>
          <w:szCs w:val="24"/>
        </w:rPr>
        <w:t>CD</w:t>
      </w:r>
      <w:proofErr w:type="gramStart"/>
      <w:r>
        <w:rPr>
          <w:rFonts w:ascii="Times New Roman" w:eastAsia="Times New Roman" w:hAnsi="Times New Roman" w:cs="Times New Roman"/>
          <w:sz w:val="24"/>
          <w:szCs w:val="24"/>
        </w:rPr>
        <w:t>-  We</w:t>
      </w:r>
      <w:proofErr w:type="gramEnd"/>
      <w:r>
        <w:rPr>
          <w:rFonts w:ascii="Times New Roman" w:eastAsia="Times New Roman" w:hAnsi="Times New Roman" w:cs="Times New Roman"/>
          <w:sz w:val="24"/>
          <w:szCs w:val="24"/>
        </w:rPr>
        <w:t xml:space="preserve"> miss our Community Partners coming to our buildings.  We have been in touch with our partners and they have given us ideas and/or materials but it is not the same when the students can hear from the experts in person.  </w:t>
      </w:r>
    </w:p>
    <w:p w14:paraId="6B2938D5" w14:textId="77777777" w:rsidR="00F462E4" w:rsidRDefault="00F462E4">
      <w:pPr>
        <w:pStyle w:val="normal0"/>
        <w:pBdr>
          <w:top w:val="single" w:sz="18" w:space="1" w:color="000000"/>
          <w:left w:val="single" w:sz="18" w:space="4" w:color="000000"/>
          <w:bottom w:val="single" w:sz="18" w:space="1" w:color="000000"/>
          <w:right w:val="single" w:sz="18" w:space="4" w:color="000000"/>
        </w:pBdr>
      </w:pPr>
    </w:p>
    <w:p w14:paraId="27763F16" w14:textId="77777777" w:rsidR="00F462E4" w:rsidRDefault="00F462E4">
      <w:pPr>
        <w:pStyle w:val="normal0"/>
      </w:pPr>
    </w:p>
    <w:p w14:paraId="7E5F04A2" w14:textId="77777777" w:rsidR="00F462E4" w:rsidRDefault="008E4B77">
      <w:pPr>
        <w:pStyle w:val="normal0"/>
        <w:rPr>
          <w:b/>
        </w:rPr>
      </w:pPr>
      <w:r>
        <w:t xml:space="preserve">UNEXPECTED DATA </w:t>
      </w:r>
      <w:r>
        <w:rPr>
          <w:color w:val="FF0000"/>
        </w:rPr>
        <w:t xml:space="preserve">(Unusual circumstances that occurred during the past school year- Flood, Tornado, Storm, Pandemic or other) </w:t>
      </w:r>
      <w:proofErr w:type="gramStart"/>
      <w:r>
        <w:rPr>
          <w:color w:val="FF0000"/>
        </w:rPr>
        <w:t>Explain</w:t>
      </w:r>
      <w:proofErr w:type="gramEnd"/>
      <w:r>
        <w:rPr>
          <w:color w:val="FF0000"/>
        </w:rPr>
        <w:t xml:space="preserve"> how this affected the program and how you responded to continue to serve children.  What new procedures did you introduce?  How did the Staff, Students and Parents respond?   You may include pictures to help illustrate the challenges faced because of natural disaster.</w:t>
      </w:r>
    </w:p>
    <w:p w14:paraId="1E41AC4C"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Lamoni- During the spring when we were closed down, I continued to reach out to parents and grandparents of our program students to assist any needs they may have had.  I provided parents with login information for our Math and Reading programs.  I served the lunches daily to keep in contact with parents and students. I delivered lunches to a family without transportation.  Our parents were grateful for the support.  It was reassuring to keep eyes on kids and make small connections.  When we were allowed to start in July with a summer program, parents were supportive and we had a good response.  We adjusted the hours, cancelled field trips, took temps daily, and kept the groups small.  This fall we have utilized the good weather to be outside as much as possible.  We continue to have good numbers utilizing the program.</w:t>
      </w:r>
    </w:p>
    <w:p w14:paraId="587B9362"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Mormon Trail- When we shut down in the spring, lunches were prepared for families in both Humeston and Garden Grove. Students had access to multiple online resources, both through classroom teachers and myself.  We did not operate a summer program. This year has brought its own challenges, however we have been able to improve our program. Our district does not allow visitors in the building, so we have had to be creative with program partners. We use Zoom with our naturalist once a month. Mormon Trail does not have school on Friday, so we have been able to offer full day classes the students can sign up. We have offered a self-defense class (students were able to spread out) and a hunter safety course offered outside. </w:t>
      </w:r>
    </w:p>
    <w:p w14:paraId="17D20426" w14:textId="77777777" w:rsidR="00F462E4" w:rsidRDefault="008E4B77">
      <w:pPr>
        <w:pStyle w:val="normal0"/>
        <w:pBdr>
          <w:top w:val="single" w:sz="18" w:space="1" w:color="70AD47"/>
          <w:left w:val="single" w:sz="18" w:space="4" w:color="70AD47"/>
          <w:bottom w:val="single" w:sz="18" w:space="1" w:color="70AD47"/>
          <w:right w:val="single" w:sz="18" w:space="4" w:color="70AD47"/>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Central Decatur- When the COVID crisis resulted in the schools closing down in March so did all of our extra programming.  Through efforts from the school we continued to provide breakfast and lunch to our students and to the other small towns in our district.  Through the food distribution the food trucks also distributed academic packets for students to the towns outside our city limits.  This ensured that all students had access to food and academics on a regular basis.  Now that the new school year has begun our before and afterschool programing has started up again.  We have our students in specific grade level groups working with the same adults in order </w:t>
      </w:r>
      <w:proofErr w:type="gramStart"/>
      <w:r>
        <w:rPr>
          <w:rFonts w:ascii="Times New Roman" w:eastAsia="Times New Roman" w:hAnsi="Times New Roman" w:cs="Times New Roman"/>
          <w:sz w:val="24"/>
          <w:szCs w:val="24"/>
        </w:rPr>
        <w:t>to  control</w:t>
      </w:r>
      <w:proofErr w:type="gramEnd"/>
      <w:r>
        <w:rPr>
          <w:rFonts w:ascii="Times New Roman" w:eastAsia="Times New Roman" w:hAnsi="Times New Roman" w:cs="Times New Roman"/>
          <w:sz w:val="24"/>
          <w:szCs w:val="24"/>
        </w:rPr>
        <w:t xml:space="preserve"> the spread of the virus.  We are not allowing visitors so we have participated in on-line live STEM sessions that have been very engaging for our students.  Our morning program has been revamped to have centers for physical movement and </w:t>
      </w:r>
      <w:proofErr w:type="gramStart"/>
      <w:r>
        <w:rPr>
          <w:rFonts w:ascii="Times New Roman" w:eastAsia="Times New Roman" w:hAnsi="Times New Roman" w:cs="Times New Roman"/>
          <w:sz w:val="24"/>
          <w:szCs w:val="24"/>
        </w:rPr>
        <w:t>self regulation</w:t>
      </w:r>
      <w:proofErr w:type="gramEnd"/>
      <w:r>
        <w:rPr>
          <w:rFonts w:ascii="Times New Roman" w:eastAsia="Times New Roman" w:hAnsi="Times New Roman" w:cs="Times New Roman"/>
          <w:sz w:val="24"/>
          <w:szCs w:val="24"/>
        </w:rPr>
        <w:t>.  The materials were supplied by Public Health.</w:t>
      </w:r>
    </w:p>
    <w:p w14:paraId="6EF5EEB5" w14:textId="77777777" w:rsidR="00F462E4" w:rsidRDefault="00F462E4">
      <w:pPr>
        <w:pStyle w:val="normal0"/>
        <w:pBdr>
          <w:top w:val="single" w:sz="18" w:space="1" w:color="70AD47"/>
          <w:left w:val="single" w:sz="18" w:space="4" w:color="70AD47"/>
          <w:bottom w:val="single" w:sz="18" w:space="1" w:color="70AD47"/>
          <w:right w:val="single" w:sz="18" w:space="4" w:color="70AD47"/>
        </w:pBdr>
      </w:pPr>
    </w:p>
    <w:p w14:paraId="6BD38BD7" w14:textId="77777777" w:rsidR="00F462E4" w:rsidRDefault="00F462E4">
      <w:pPr>
        <w:pStyle w:val="normal0"/>
      </w:pPr>
    </w:p>
    <w:p w14:paraId="2DA89B23" w14:textId="77777777" w:rsidR="00F462E4" w:rsidRDefault="00F462E4">
      <w:pPr>
        <w:pStyle w:val="normal0"/>
      </w:pPr>
    </w:p>
    <w:p w14:paraId="38545413" w14:textId="77777777" w:rsidR="00F462E4" w:rsidRDefault="00F462E4">
      <w:pPr>
        <w:pStyle w:val="normal0"/>
      </w:pPr>
    </w:p>
    <w:p w14:paraId="162A25E3" w14:textId="77777777" w:rsidR="00F462E4" w:rsidRDefault="00F462E4">
      <w:pPr>
        <w:pStyle w:val="normal0"/>
      </w:pPr>
    </w:p>
    <w:sectPr w:rsidR="00F462E4">
      <w:headerReference w:type="default" r:id="rId23"/>
      <w:foot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5DECA" w14:textId="77777777" w:rsidR="00944A56" w:rsidRDefault="008E4B77">
      <w:pPr>
        <w:spacing w:after="0" w:line="240" w:lineRule="auto"/>
      </w:pPr>
      <w:r>
        <w:separator/>
      </w:r>
    </w:p>
  </w:endnote>
  <w:endnote w:type="continuationSeparator" w:id="0">
    <w:p w14:paraId="2AFB2532" w14:textId="77777777" w:rsidR="00944A56" w:rsidRDefault="008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Roboto">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CA012" w14:textId="77777777" w:rsidR="00F462E4" w:rsidRDefault="008E4B77">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ab/>
      <w:t>Local Evaluation Form Prepared by Educational Resource Management Solutions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0872E" w14:textId="77777777" w:rsidR="00944A56" w:rsidRDefault="008E4B77">
      <w:pPr>
        <w:spacing w:after="0" w:line="240" w:lineRule="auto"/>
      </w:pPr>
      <w:r>
        <w:separator/>
      </w:r>
    </w:p>
  </w:footnote>
  <w:footnote w:type="continuationSeparator" w:id="0">
    <w:p w14:paraId="6C67F0A6" w14:textId="77777777" w:rsidR="00944A56" w:rsidRDefault="008E4B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FB040" w14:textId="77777777" w:rsidR="00F462E4" w:rsidRDefault="008E4B77">
    <w:pPr>
      <w:pStyle w:val="normal0"/>
      <w:pBdr>
        <w:top w:val="nil"/>
        <w:left w:val="nil"/>
        <w:bottom w:val="nil"/>
        <w:right w:val="nil"/>
        <w:between w:val="nil"/>
      </w:pBdr>
      <w:tabs>
        <w:tab w:val="center" w:pos="4680"/>
        <w:tab w:val="right" w:pos="9360"/>
      </w:tabs>
      <w:spacing w:after="0" w:line="240" w:lineRule="auto"/>
      <w:rPr>
        <w:color w:val="000000"/>
      </w:rPr>
    </w:pPr>
    <w:r>
      <w:rPr>
        <w:color w:val="000000"/>
      </w:rPr>
      <w:t>Iowa 21</w:t>
    </w:r>
    <w:r>
      <w:rPr>
        <w:color w:val="000000"/>
        <w:vertAlign w:val="superscript"/>
      </w:rPr>
      <w:t>st</w:t>
    </w:r>
    <w:r>
      <w:rPr>
        <w:color w:val="000000"/>
      </w:rPr>
      <w:t xml:space="preserve"> CCLC Local Evaluation Form Reporting Data from 2019-20</w:t>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DC4BD8">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DC4BD8">
      <w:rPr>
        <w:b/>
        <w:noProof/>
        <w:color w:val="000000"/>
        <w:sz w:val="24"/>
        <w:szCs w:val="24"/>
      </w:rPr>
      <w:t>29</w:t>
    </w:r>
    <w:r>
      <w:rPr>
        <w:b/>
        <w:color w:val="000000"/>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DAF"/>
    <w:multiLevelType w:val="multilevel"/>
    <w:tmpl w:val="5B240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A643F6"/>
    <w:multiLevelType w:val="multilevel"/>
    <w:tmpl w:val="CF244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731224E"/>
    <w:multiLevelType w:val="multilevel"/>
    <w:tmpl w:val="9BA44C56"/>
    <w:lvl w:ilvl="0">
      <w:start w:val="1"/>
      <w:numFmt w:val="decimal"/>
      <w:lvlText w:val="%1."/>
      <w:lvlJc w:val="left"/>
      <w:pPr>
        <w:ind w:left="720" w:hanging="360"/>
      </w:pPr>
    </w:lvl>
    <w:lvl w:ilvl="1">
      <w:start w:val="1"/>
      <w:numFmt w:val="bullet"/>
      <w:lvlText w:val="•"/>
      <w:lvlJc w:val="left"/>
      <w:pPr>
        <w:ind w:left="1800" w:hanging="72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115F0D"/>
    <w:multiLevelType w:val="multilevel"/>
    <w:tmpl w:val="6EE4B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4B276A8A"/>
    <w:multiLevelType w:val="multilevel"/>
    <w:tmpl w:val="03DC74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F4C516D"/>
    <w:multiLevelType w:val="multilevel"/>
    <w:tmpl w:val="F3103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0D52FB8"/>
    <w:multiLevelType w:val="multilevel"/>
    <w:tmpl w:val="B6B0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DB21AF7"/>
    <w:multiLevelType w:val="multilevel"/>
    <w:tmpl w:val="48D8D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47E65AD"/>
    <w:multiLevelType w:val="multilevel"/>
    <w:tmpl w:val="DFF66C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num>
  <w:num w:numId="3">
    <w:abstractNumId w:val="1"/>
  </w:num>
  <w:num w:numId="4">
    <w:abstractNumId w:val="7"/>
  </w:num>
  <w:num w:numId="5">
    <w:abstractNumId w:val="4"/>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462E4"/>
    <w:rsid w:val="006A3893"/>
    <w:rsid w:val="008E4B77"/>
    <w:rsid w:val="00944A56"/>
    <w:rsid w:val="00DC4BD8"/>
    <w:rsid w:val="00F4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B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5">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6">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f9">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single" w:sz="4" w:space="0" w:color="F4B083"/>
        </w:tcBorders>
      </w:tcPr>
    </w:tblStylePr>
    <w:tblStylePr w:type="firstCol">
      <w:rPr>
        <w:b/>
      </w:rPr>
    </w:tblStylePr>
    <w:tblStylePr w:type="lastCol">
      <w:rPr>
        <w:b/>
      </w:rPr>
    </w:tblStyle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hyperlink" Target="http://www.centraldecatur.org/north-elementary/cardinal-muscle/" TargetMode="External"/><Relationship Id="rId21" Type="http://schemas.openxmlformats.org/officeDocument/2006/relationships/hyperlink" Target="http://www.centraldecatur.org/south-elementary/cardinal-muscle/" TargetMode="External"/><Relationship Id="rId22" Type="http://schemas.openxmlformats.org/officeDocument/2006/relationships/hyperlink" Target="http://www.mormontrailcsd.org/wp-content/uploads/2016/03/21st-Century-evaluation-10-28-15.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jpg"/><Relationship Id="rId19" Type="http://schemas.openxmlformats.org/officeDocument/2006/relationships/hyperlink" Target="https://www.lamonischools.org/vnews/display.v/SEC/Exploration%20Academy%7CLocal%20Evalu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8845</Words>
  <Characters>50423</Characters>
  <Application>Microsoft Macintosh Word</Application>
  <DocSecurity>0</DocSecurity>
  <Lines>420</Lines>
  <Paragraphs>118</Paragraphs>
  <ScaleCrop>false</ScaleCrop>
  <Company/>
  <LinksUpToDate>false</LinksUpToDate>
  <CharactersWithSpaces>59150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Jelsma</cp:lastModifiedBy>
  <cp:revision>2</cp:revision>
  <cp:lastPrinted>2021-02-09T17:04:00Z</cp:lastPrinted>
  <dcterms:created xsi:type="dcterms:W3CDTF">2021-02-11T15:01:00Z</dcterms:created>
  <dcterms:modified xsi:type="dcterms:W3CDTF">2021-02-11T15:01:00Z</dcterms:modified>
</cp:coreProperties>
</file>